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60FB0" w14:textId="61031D70" w:rsidR="6FE44320" w:rsidRDefault="14EE48C0" w:rsidP="657AE30A">
      <w:pPr>
        <w:jc w:val="center"/>
        <w:rPr>
          <w:b/>
          <w:bCs/>
          <w:color w:val="000000" w:themeColor="text1"/>
        </w:rPr>
      </w:pPr>
      <w:r w:rsidRPr="000B2678">
        <w:rPr>
          <w:b/>
          <w:bCs/>
          <w:color w:val="000000" w:themeColor="text1"/>
        </w:rPr>
        <w:t>ATTACHM</w:t>
      </w:r>
      <w:r w:rsidR="6FE44320" w:rsidRPr="000B2678">
        <w:rPr>
          <w:b/>
          <w:bCs/>
          <w:color w:val="000000" w:themeColor="text1"/>
        </w:rPr>
        <w:t>E</w:t>
      </w:r>
      <w:r w:rsidR="6283997E" w:rsidRPr="000B2678">
        <w:rPr>
          <w:b/>
          <w:bCs/>
          <w:color w:val="000000" w:themeColor="text1"/>
        </w:rPr>
        <w:t>NT K</w:t>
      </w:r>
      <w:r w:rsidR="00535AE0" w:rsidRPr="000B2678">
        <w:rPr>
          <w:b/>
          <w:bCs/>
          <w:color w:val="000000" w:themeColor="text1"/>
        </w:rPr>
        <w:t>2</w:t>
      </w:r>
    </w:p>
    <w:p w14:paraId="2F73D08A" w14:textId="715A7C44" w:rsidR="009D677C" w:rsidRPr="000B2678" w:rsidRDefault="009D677C" w:rsidP="657AE30A">
      <w:pPr>
        <w:jc w:val="center"/>
        <w:rPr>
          <w:b/>
          <w:bCs/>
          <w:color w:val="000000" w:themeColor="text1"/>
        </w:rPr>
      </w:pPr>
      <w:r>
        <w:rPr>
          <w:b/>
          <w:bCs/>
          <w:color w:val="000000" w:themeColor="text1"/>
        </w:rPr>
        <w:t xml:space="preserve">RFP </w:t>
      </w:r>
      <w:r w:rsidRPr="009D677C">
        <w:rPr>
          <w:b/>
          <w:bCs/>
          <w:color w:val="000000" w:themeColor="text1"/>
        </w:rPr>
        <w:t>26-87448</w:t>
      </w:r>
    </w:p>
    <w:p w14:paraId="13AB19B7" w14:textId="27631EA0" w:rsidR="07FA058F" w:rsidRPr="000B2678" w:rsidRDefault="6FE44320" w:rsidP="657AE30A">
      <w:pPr>
        <w:jc w:val="center"/>
        <w:rPr>
          <w:b/>
          <w:bCs/>
          <w:color w:val="000000" w:themeColor="text1"/>
        </w:rPr>
      </w:pPr>
      <w:r w:rsidRPr="000B2678">
        <w:rPr>
          <w:b/>
          <w:bCs/>
          <w:color w:val="000000" w:themeColor="text1"/>
        </w:rPr>
        <w:t>STATEMENT OF WORK</w:t>
      </w:r>
      <w:r w:rsidR="00F01223" w:rsidRPr="000B2678">
        <w:rPr>
          <w:b/>
          <w:bCs/>
          <w:color w:val="000000" w:themeColor="text1"/>
        </w:rPr>
        <w:t xml:space="preserve"> – MOCC </w:t>
      </w:r>
      <w:r w:rsidR="00535AE0" w:rsidRPr="000B2678">
        <w:rPr>
          <w:b/>
          <w:bCs/>
          <w:color w:val="000000" w:themeColor="text1"/>
        </w:rPr>
        <w:t>SYSTEMS</w:t>
      </w:r>
    </w:p>
    <w:p w14:paraId="66010250" w14:textId="42F4DCC1" w:rsidR="6FE44320" w:rsidRPr="000B2678" w:rsidRDefault="6FE44320" w:rsidP="657AE30A">
      <w:pPr>
        <w:jc w:val="center"/>
        <w:rPr>
          <w:b/>
          <w:bCs/>
          <w:color w:val="000000" w:themeColor="text1"/>
        </w:rPr>
      </w:pPr>
      <w:r w:rsidRPr="000B2678">
        <w:rPr>
          <w:b/>
          <w:bCs/>
          <w:color w:val="000000" w:themeColor="text1"/>
        </w:rPr>
        <w:t>INDIAN</w:t>
      </w:r>
      <w:r w:rsidR="001B6AA6" w:rsidRPr="000B2678">
        <w:rPr>
          <w:b/>
          <w:bCs/>
          <w:color w:val="000000" w:themeColor="text1"/>
        </w:rPr>
        <w:t>A</w:t>
      </w:r>
      <w:r w:rsidRPr="000B2678">
        <w:rPr>
          <w:b/>
          <w:bCs/>
          <w:color w:val="000000" w:themeColor="text1"/>
        </w:rPr>
        <w:t xml:space="preserve"> MEDICAL OPERATIONS COORDINATION CENTER RFP</w:t>
      </w:r>
    </w:p>
    <w:p w14:paraId="55C6CF94" w14:textId="043C6ACB" w:rsidR="07FA058F" w:rsidRPr="000B2678" w:rsidRDefault="07FA058F" w:rsidP="657AE30A">
      <w:pPr>
        <w:rPr>
          <w:b/>
          <w:bCs/>
          <w:color w:val="000000" w:themeColor="text1"/>
        </w:rPr>
      </w:pPr>
    </w:p>
    <w:p w14:paraId="2897220C" w14:textId="53384BEA" w:rsidR="6FE44320" w:rsidRPr="000B2678" w:rsidRDefault="75F524A0" w:rsidP="657AE30A">
      <w:pPr>
        <w:pStyle w:val="Heading1"/>
        <w:rPr>
          <w:color w:val="000000" w:themeColor="text1"/>
        </w:rPr>
      </w:pPr>
      <w:r w:rsidRPr="000B2678">
        <w:rPr>
          <w:color w:val="000000" w:themeColor="text1"/>
        </w:rPr>
        <w:t>EXECUTIVE SUMMARY</w:t>
      </w:r>
    </w:p>
    <w:p w14:paraId="62F928FE" w14:textId="42F17F27" w:rsidR="31D00961" w:rsidRPr="000B2678" w:rsidRDefault="31D00961" w:rsidP="657AE30A">
      <w:pPr>
        <w:pStyle w:val="ListParagraph"/>
        <w:rPr>
          <w:b/>
          <w:bCs/>
          <w:color w:val="000000" w:themeColor="text1"/>
        </w:rPr>
      </w:pPr>
    </w:p>
    <w:p w14:paraId="1FF9A120" w14:textId="112E2098" w:rsidR="00246863" w:rsidRPr="000B2678" w:rsidRDefault="519F9BF5" w:rsidP="657AE30A">
      <w:pPr>
        <w:pStyle w:val="Heading2"/>
        <w:rPr>
          <w:rFonts w:ascii="Arial" w:hAnsi="Arial" w:cs="Arial"/>
          <w:color w:val="000000" w:themeColor="text1"/>
        </w:rPr>
      </w:pPr>
      <w:r w:rsidRPr="000B2678">
        <w:rPr>
          <w:rFonts w:ascii="Arial" w:hAnsi="Arial" w:cs="Arial"/>
          <w:color w:val="000000" w:themeColor="text1"/>
        </w:rPr>
        <w:t>Purpose Statement</w:t>
      </w:r>
    </w:p>
    <w:p w14:paraId="589F816E" w14:textId="462ACCAB" w:rsidR="07FA058F" w:rsidRPr="000B2678" w:rsidRDefault="07FA058F" w:rsidP="657AE30A">
      <w:pPr>
        <w:rPr>
          <w:color w:val="000000" w:themeColor="text1"/>
        </w:rPr>
      </w:pPr>
    </w:p>
    <w:p w14:paraId="45891B46" w14:textId="0B8D0C25" w:rsidR="70908C0E" w:rsidRPr="000B2678" w:rsidRDefault="7F263048" w:rsidP="657AE30A">
      <w:pPr>
        <w:rPr>
          <w:color w:val="000000" w:themeColor="text1"/>
        </w:rPr>
      </w:pPr>
      <w:r w:rsidRPr="000B2678">
        <w:rPr>
          <w:color w:val="000000" w:themeColor="text1"/>
        </w:rPr>
        <w:t xml:space="preserve">On Dec. 29, 2025, Indiana was awarded a grant of nearly $207 million for the first year of a five-year federal Rural Health Transformation Program (RHTP) to address health outcomes in the State’s rural communities. </w:t>
      </w:r>
      <w:r w:rsidR="473429BF" w:rsidRPr="000B2678">
        <w:rPr>
          <w:color w:val="000000" w:themeColor="text1"/>
        </w:rPr>
        <w:t>This Rural Health Transformation Program is supported by the Centers for Medicare &amp; Medicaid Services (CMS) of the U.S. Department of Health and Human Services (HHS) as part of a financial assistance award totaling $206,927,896.80 with 100 percent funded by CMS/HHS. The contents are those of the author(s) and do not necessarily represent the official views of, nor an endorsement, by CMS/HHS, or the U.S. Government.</w:t>
      </w:r>
      <w:r w:rsidR="5FE4C0B7" w:rsidRPr="000B2678">
        <w:rPr>
          <w:color w:val="000000" w:themeColor="text1"/>
        </w:rPr>
        <w:t xml:space="preserve"> </w:t>
      </w:r>
    </w:p>
    <w:p w14:paraId="539584C5" w14:textId="470B797F" w:rsidR="70908C0E" w:rsidRPr="000B2678" w:rsidRDefault="70908C0E" w:rsidP="657AE30A">
      <w:pPr>
        <w:rPr>
          <w:color w:val="000000" w:themeColor="text1"/>
        </w:rPr>
      </w:pPr>
    </w:p>
    <w:p w14:paraId="1725B52A" w14:textId="3E9CC742" w:rsidR="328E5300" w:rsidRPr="000B2678" w:rsidRDefault="51F9A52E" w:rsidP="657AE30A">
      <w:pPr>
        <w:rPr>
          <w:color w:val="000000" w:themeColor="text1"/>
        </w:rPr>
      </w:pPr>
      <w:r w:rsidRPr="000B2678">
        <w:rPr>
          <w:color w:val="000000" w:themeColor="text1"/>
        </w:rPr>
        <w:t>The purpose of this Request for Proposal (RFP) is to procure</w:t>
      </w:r>
      <w:r w:rsidR="37738C83" w:rsidRPr="000B2678">
        <w:rPr>
          <w:color w:val="000000" w:themeColor="text1"/>
        </w:rPr>
        <w:t xml:space="preserve"> a</w:t>
      </w:r>
      <w:r w:rsidR="7AAC3EE5" w:rsidRPr="000B2678">
        <w:rPr>
          <w:color w:val="000000" w:themeColor="text1"/>
        </w:rPr>
        <w:t xml:space="preserve"> </w:t>
      </w:r>
      <w:r w:rsidRPr="000B2678">
        <w:rPr>
          <w:color w:val="000000" w:themeColor="text1"/>
        </w:rPr>
        <w:t xml:space="preserve">qualified vendor to </w:t>
      </w:r>
      <w:r w:rsidR="532F6823" w:rsidRPr="000B2678">
        <w:rPr>
          <w:color w:val="000000" w:themeColor="text1"/>
        </w:rPr>
        <w:t xml:space="preserve">implement a Healthcare Emergency and Hospital Capacity System </w:t>
      </w:r>
      <w:r w:rsidRPr="000B2678">
        <w:rPr>
          <w:color w:val="000000" w:themeColor="text1"/>
        </w:rPr>
        <w:t>for the State of Indiana, which will support the RHTP strategic goal of “Sustainable Access.”</w:t>
      </w:r>
      <w:r w:rsidR="49DD823F" w:rsidRPr="000B2678">
        <w:rPr>
          <w:color w:val="000000" w:themeColor="text1"/>
        </w:rPr>
        <w:t xml:space="preserve"> </w:t>
      </w:r>
      <w:r w:rsidR="15E523C8" w:rsidRPr="000B2678">
        <w:rPr>
          <w:color w:val="000000" w:themeColor="text1"/>
        </w:rPr>
        <w:t xml:space="preserve">The </w:t>
      </w:r>
      <w:r w:rsidR="41B1CB14" w:rsidRPr="000B2678">
        <w:rPr>
          <w:color w:val="000000" w:themeColor="text1"/>
        </w:rPr>
        <w:t xml:space="preserve">awarded vendor (“Contractor”) </w:t>
      </w:r>
      <w:r w:rsidR="6A755AC4" w:rsidRPr="000B2678">
        <w:rPr>
          <w:color w:val="000000" w:themeColor="text1"/>
        </w:rPr>
        <w:t xml:space="preserve">will </w:t>
      </w:r>
      <w:r w:rsidR="3DF5F850" w:rsidRPr="000B2678">
        <w:rPr>
          <w:color w:val="000000" w:themeColor="text1"/>
        </w:rPr>
        <w:t xml:space="preserve">design, develop, implement, maintain, and operate </w:t>
      </w:r>
      <w:r w:rsidR="5C28A8E9" w:rsidRPr="000B2678">
        <w:rPr>
          <w:color w:val="000000" w:themeColor="text1"/>
        </w:rPr>
        <w:t>a</w:t>
      </w:r>
      <w:r w:rsidR="79D200E3" w:rsidRPr="000B2678">
        <w:rPr>
          <w:color w:val="000000" w:themeColor="text1"/>
        </w:rPr>
        <w:t xml:space="preserve"> </w:t>
      </w:r>
      <w:r w:rsidR="15E523C8" w:rsidRPr="000B2678">
        <w:rPr>
          <w:color w:val="000000" w:themeColor="text1"/>
        </w:rPr>
        <w:t>Healthcare Emergency and Hospital Capacity System</w:t>
      </w:r>
      <w:r w:rsidR="149EB414" w:rsidRPr="000B2678">
        <w:rPr>
          <w:color w:val="000000" w:themeColor="text1"/>
        </w:rPr>
        <w:t xml:space="preserve"> </w:t>
      </w:r>
      <w:r w:rsidR="15E523C8" w:rsidRPr="000B2678">
        <w:rPr>
          <w:color w:val="000000" w:themeColor="text1"/>
        </w:rPr>
        <w:t>(“System”)</w:t>
      </w:r>
      <w:r w:rsidR="25F019B4" w:rsidRPr="000B2678">
        <w:rPr>
          <w:color w:val="000000" w:themeColor="text1"/>
        </w:rPr>
        <w:t>. This system will be</w:t>
      </w:r>
      <w:r w:rsidR="15E523C8" w:rsidRPr="000B2678">
        <w:rPr>
          <w:color w:val="000000" w:themeColor="text1"/>
        </w:rPr>
        <w:t xml:space="preserve"> </w:t>
      </w:r>
      <w:r w:rsidR="1C9429F7" w:rsidRPr="000B2678">
        <w:rPr>
          <w:color w:val="000000" w:themeColor="text1"/>
        </w:rPr>
        <w:t xml:space="preserve">a robust, real-time hospital, healthcare, public health and EMS reporting and data delivery system. </w:t>
      </w:r>
      <w:r w:rsidR="1459974E" w:rsidRPr="000B2678">
        <w:rPr>
          <w:color w:val="000000" w:themeColor="text1"/>
        </w:rPr>
        <w:t xml:space="preserve">Respondents may propose either (a) their own configurable solution or (b) a solution brought to the State through a subcontract with a solution vendor. </w:t>
      </w:r>
      <w:r w:rsidR="1C9429F7" w:rsidRPr="000B2678">
        <w:rPr>
          <w:color w:val="000000" w:themeColor="text1"/>
        </w:rPr>
        <w:t xml:space="preserve">The System must provide 24/7 network-based delivery for the following two components in emergency settings:   </w:t>
      </w:r>
    </w:p>
    <w:p w14:paraId="5D7A770C" w14:textId="33FC9FF2" w:rsidR="328E5300" w:rsidRPr="000B2678" w:rsidRDefault="1C9429F7" w:rsidP="657AE30A">
      <w:pPr>
        <w:ind w:left="720"/>
        <w:rPr>
          <w:color w:val="000000" w:themeColor="text1"/>
        </w:rPr>
      </w:pPr>
      <w:r w:rsidRPr="000B2678">
        <w:rPr>
          <w:color w:val="000000" w:themeColor="text1"/>
        </w:rPr>
        <w:t xml:space="preserve"> (1) Healthcare Infrastructure Status Information and   </w:t>
      </w:r>
    </w:p>
    <w:p w14:paraId="1C900CD7" w14:textId="3A023C1B" w:rsidR="328E5300" w:rsidRPr="000B2678" w:rsidRDefault="1C9429F7" w:rsidP="657AE30A">
      <w:pPr>
        <w:ind w:left="720"/>
        <w:rPr>
          <w:color w:val="000000" w:themeColor="text1"/>
        </w:rPr>
      </w:pPr>
      <w:r w:rsidRPr="000B2678">
        <w:rPr>
          <w:color w:val="000000" w:themeColor="text1"/>
        </w:rPr>
        <w:t xml:space="preserve"> (2) Pre-Hospital Care and Patient Movement Tracking</w:t>
      </w:r>
    </w:p>
    <w:p w14:paraId="35AB5772" w14:textId="715BFD99" w:rsidR="4BABCA3E" w:rsidRPr="000B2678" w:rsidRDefault="4BABCA3E" w:rsidP="657AE30A">
      <w:pPr>
        <w:ind w:left="720"/>
        <w:rPr>
          <w:color w:val="000000" w:themeColor="text1"/>
        </w:rPr>
      </w:pPr>
    </w:p>
    <w:p w14:paraId="29E424B7" w14:textId="1A38A1E2" w:rsidR="766B1B3E" w:rsidRPr="000B2678" w:rsidRDefault="07B927DD" w:rsidP="657AE30A">
      <w:pPr>
        <w:rPr>
          <w:color w:val="000000" w:themeColor="text1"/>
        </w:rPr>
      </w:pPr>
      <w:r w:rsidRPr="000B2678">
        <w:rPr>
          <w:color w:val="000000" w:themeColor="text1"/>
        </w:rPr>
        <w:t xml:space="preserve">If the Contractor also submitted a proposal for the MOCC Services scope </w:t>
      </w:r>
      <w:r w:rsidR="1C38F683" w:rsidRPr="000B2678">
        <w:rPr>
          <w:color w:val="000000" w:themeColor="text1"/>
        </w:rPr>
        <w:t xml:space="preserve">(see Attachment K1) </w:t>
      </w:r>
      <w:r w:rsidRPr="000B2678">
        <w:rPr>
          <w:color w:val="000000" w:themeColor="text1"/>
        </w:rPr>
        <w:t xml:space="preserve">but </w:t>
      </w:r>
      <w:r w:rsidR="71ED3346" w:rsidRPr="000B2678">
        <w:rPr>
          <w:color w:val="000000" w:themeColor="text1"/>
        </w:rPr>
        <w:t>i</w:t>
      </w:r>
      <w:r w:rsidRPr="000B2678">
        <w:rPr>
          <w:color w:val="000000" w:themeColor="text1"/>
        </w:rPr>
        <w:t>s not awarded that scope, they shall fully cooperate and support the State and the MOCC Services Contractor in the implementation and operations of the MOCC through the System.</w:t>
      </w:r>
    </w:p>
    <w:p w14:paraId="6EB63DB2" w14:textId="21AE0C23" w:rsidR="766B1B3E" w:rsidRPr="000B2678" w:rsidRDefault="766B1B3E" w:rsidP="657AE30A">
      <w:pPr>
        <w:rPr>
          <w:color w:val="000000" w:themeColor="text1"/>
        </w:rPr>
      </w:pPr>
    </w:p>
    <w:p w14:paraId="4E071FB6" w14:textId="0253FD33" w:rsidR="766B1B3E" w:rsidRPr="000B2678" w:rsidRDefault="4D3F6868" w:rsidP="657AE30A">
      <w:pPr>
        <w:rPr>
          <w:i/>
          <w:iCs/>
          <w:color w:val="000000" w:themeColor="text1"/>
        </w:rPr>
      </w:pPr>
      <w:r w:rsidRPr="000B2678">
        <w:rPr>
          <w:i/>
          <w:iCs/>
          <w:color w:val="000000" w:themeColor="text1"/>
        </w:rPr>
        <w:t xml:space="preserve">Note: </w:t>
      </w:r>
      <w:r w:rsidR="766B1B3E" w:rsidRPr="000B2678">
        <w:rPr>
          <w:i/>
          <w:iCs/>
          <w:color w:val="000000" w:themeColor="text1"/>
        </w:rPr>
        <w:t xml:space="preserve">If the Respondent chooses to propose for </w:t>
      </w:r>
      <w:r w:rsidR="584AF46F" w:rsidRPr="000B2678">
        <w:rPr>
          <w:i/>
          <w:iCs/>
          <w:color w:val="000000" w:themeColor="text1"/>
        </w:rPr>
        <w:t xml:space="preserve">the </w:t>
      </w:r>
      <w:r w:rsidR="7A11E9F7" w:rsidRPr="000B2678">
        <w:rPr>
          <w:i/>
          <w:iCs/>
          <w:color w:val="000000" w:themeColor="text1"/>
        </w:rPr>
        <w:t xml:space="preserve">MOCC </w:t>
      </w:r>
      <w:r w:rsidR="766B1B3E" w:rsidRPr="000B2678">
        <w:rPr>
          <w:i/>
          <w:iCs/>
          <w:color w:val="000000" w:themeColor="text1"/>
        </w:rPr>
        <w:t>S</w:t>
      </w:r>
      <w:r w:rsidR="700A71B5" w:rsidRPr="000B2678">
        <w:rPr>
          <w:i/>
          <w:iCs/>
          <w:color w:val="000000" w:themeColor="text1"/>
        </w:rPr>
        <w:t>ystem</w:t>
      </w:r>
      <w:r w:rsidR="766B1B3E" w:rsidRPr="000B2678">
        <w:rPr>
          <w:i/>
          <w:iCs/>
          <w:color w:val="000000" w:themeColor="text1"/>
        </w:rPr>
        <w:t xml:space="preserve">, complete </w:t>
      </w:r>
      <w:r w:rsidR="4301974A" w:rsidRPr="000B2678">
        <w:rPr>
          <w:i/>
          <w:iCs/>
          <w:color w:val="000000" w:themeColor="text1"/>
        </w:rPr>
        <w:t xml:space="preserve">Attachment D2 (System Cost Proposal) and </w:t>
      </w:r>
      <w:r w:rsidR="766B1B3E" w:rsidRPr="000B2678">
        <w:rPr>
          <w:i/>
          <w:iCs/>
          <w:color w:val="000000" w:themeColor="text1"/>
        </w:rPr>
        <w:t>Attachment F2</w:t>
      </w:r>
      <w:r w:rsidR="006B5702" w:rsidRPr="000B2678">
        <w:rPr>
          <w:i/>
          <w:iCs/>
          <w:color w:val="000000" w:themeColor="text1"/>
        </w:rPr>
        <w:t xml:space="preserve"> (</w:t>
      </w:r>
      <w:r w:rsidR="766B1B3E" w:rsidRPr="000B2678">
        <w:rPr>
          <w:i/>
          <w:iCs/>
          <w:color w:val="000000" w:themeColor="text1"/>
        </w:rPr>
        <w:t>System Technical Proposal</w:t>
      </w:r>
      <w:r w:rsidR="07323902" w:rsidRPr="000B2678">
        <w:rPr>
          <w:i/>
          <w:iCs/>
          <w:color w:val="000000" w:themeColor="text1"/>
        </w:rPr>
        <w:t>)</w:t>
      </w:r>
      <w:r w:rsidR="766B1B3E" w:rsidRPr="000B2678">
        <w:rPr>
          <w:i/>
          <w:iCs/>
          <w:color w:val="000000" w:themeColor="text1"/>
        </w:rPr>
        <w:t>. Additionally, complete Attachments L</w:t>
      </w:r>
      <w:r w:rsidR="5D464E1F" w:rsidRPr="000B2678">
        <w:rPr>
          <w:i/>
          <w:iCs/>
          <w:color w:val="000000" w:themeColor="text1"/>
        </w:rPr>
        <w:t xml:space="preserve"> (Resource Usage Matrix)</w:t>
      </w:r>
      <w:r w:rsidR="766B1B3E" w:rsidRPr="000B2678">
        <w:rPr>
          <w:i/>
          <w:iCs/>
          <w:color w:val="000000" w:themeColor="text1"/>
        </w:rPr>
        <w:t>, M</w:t>
      </w:r>
      <w:r w:rsidR="432CD19D" w:rsidRPr="000B2678">
        <w:rPr>
          <w:i/>
          <w:iCs/>
          <w:color w:val="000000" w:themeColor="text1"/>
        </w:rPr>
        <w:t xml:space="preserve"> (</w:t>
      </w:r>
      <w:r w:rsidR="6718EA31" w:rsidRPr="000B2678">
        <w:rPr>
          <w:i/>
          <w:iCs/>
          <w:color w:val="000000" w:themeColor="text1"/>
        </w:rPr>
        <w:t>Infrastructure</w:t>
      </w:r>
      <w:r w:rsidR="432CD19D" w:rsidRPr="000B2678">
        <w:rPr>
          <w:i/>
          <w:iCs/>
          <w:color w:val="000000" w:themeColor="text1"/>
        </w:rPr>
        <w:t xml:space="preserve"> Overview)</w:t>
      </w:r>
      <w:r w:rsidR="766B1B3E" w:rsidRPr="000B2678">
        <w:rPr>
          <w:i/>
          <w:iCs/>
          <w:color w:val="000000" w:themeColor="text1"/>
        </w:rPr>
        <w:t>, and N</w:t>
      </w:r>
      <w:r w:rsidR="2674A7BD" w:rsidRPr="000B2678">
        <w:rPr>
          <w:i/>
          <w:iCs/>
          <w:color w:val="000000" w:themeColor="text1"/>
        </w:rPr>
        <w:t xml:space="preserve"> (Artificial Intelligence Questions)</w:t>
      </w:r>
      <w:r w:rsidR="3961D66F" w:rsidRPr="000B2678">
        <w:rPr>
          <w:i/>
          <w:iCs/>
          <w:color w:val="000000" w:themeColor="text1"/>
        </w:rPr>
        <w:t xml:space="preserve"> along with the other forms and attachments required by the RFP</w:t>
      </w:r>
      <w:r w:rsidR="766B1B3E" w:rsidRPr="000B2678">
        <w:rPr>
          <w:i/>
          <w:iCs/>
          <w:color w:val="000000" w:themeColor="text1"/>
        </w:rPr>
        <w:t>.</w:t>
      </w:r>
    </w:p>
    <w:p w14:paraId="1600F3FA" w14:textId="77777777" w:rsidR="4BABCA3E" w:rsidRPr="000B2678" w:rsidRDefault="4BABCA3E" w:rsidP="657AE30A">
      <w:pPr>
        <w:rPr>
          <w:color w:val="000000" w:themeColor="text1"/>
        </w:rPr>
      </w:pPr>
    </w:p>
    <w:p w14:paraId="6C5351C0" w14:textId="4852D6C0" w:rsidR="0590D013" w:rsidRPr="000B2678" w:rsidRDefault="0590D013" w:rsidP="657AE30A">
      <w:pPr>
        <w:pStyle w:val="Heading2"/>
        <w:rPr>
          <w:rFonts w:ascii="Arial" w:hAnsi="Arial" w:cs="Arial"/>
          <w:color w:val="000000" w:themeColor="text1"/>
        </w:rPr>
      </w:pPr>
      <w:r w:rsidRPr="000B2678">
        <w:rPr>
          <w:rFonts w:ascii="Arial" w:hAnsi="Arial" w:cs="Arial"/>
          <w:color w:val="000000" w:themeColor="text1"/>
        </w:rPr>
        <w:t>Description of Work</w:t>
      </w:r>
    </w:p>
    <w:p w14:paraId="709F0B6E" w14:textId="2FA23A6C" w:rsidR="4BABCA3E" w:rsidRPr="000B2678" w:rsidRDefault="0590D013" w:rsidP="4BABCA3E">
      <w:pPr>
        <w:rPr>
          <w:color w:val="000000" w:themeColor="text1"/>
        </w:rPr>
      </w:pPr>
      <w:r w:rsidRPr="000B2678">
        <w:rPr>
          <w:color w:val="000000" w:themeColor="text1"/>
        </w:rPr>
        <w:t xml:space="preserve">Per federal guidance on the RHTP grant, the Contract resulting from this RFP will have a five-year contract term, but the Contract only has funding for the initial budget period (Budget Period 1). This Contract will be amended to add subsequent funding for each of the budget periods based on federal funding awarded for those budget periods. The federal funding supporting this Contract must be expended within strict deadlines; therefore, failure to complete work by </w:t>
      </w:r>
      <w:r w:rsidRPr="000B2678">
        <w:rPr>
          <w:color w:val="000000" w:themeColor="text1"/>
        </w:rPr>
        <w:lastRenderedPageBreak/>
        <w:t>specified deadlines may subject this Contract to termination to ensure funds are spent in accordance with federal requirements.</w:t>
      </w:r>
      <w:r w:rsidR="00E15647" w:rsidRPr="000B2678">
        <w:rPr>
          <w:color w:val="000000" w:themeColor="text1"/>
        </w:rPr>
        <w:t xml:space="preserve"> </w:t>
      </w:r>
    </w:p>
    <w:p w14:paraId="5E51B056" w14:textId="77777777" w:rsidR="00206169" w:rsidRPr="000B2678" w:rsidRDefault="00206169" w:rsidP="657AE30A">
      <w:pPr>
        <w:rPr>
          <w:color w:val="000000" w:themeColor="text1"/>
        </w:rPr>
      </w:pPr>
    </w:p>
    <w:p w14:paraId="3C11BD5A" w14:textId="73A47E15" w:rsidR="14DEAA9A" w:rsidRPr="000B2678" w:rsidRDefault="47F78784" w:rsidP="657AE30A">
      <w:pPr>
        <w:pStyle w:val="Heading1"/>
        <w:rPr>
          <w:color w:val="000000" w:themeColor="text1"/>
        </w:rPr>
      </w:pPr>
      <w:r w:rsidRPr="000B2678">
        <w:rPr>
          <w:color w:val="000000" w:themeColor="text1"/>
        </w:rPr>
        <w:t>BACKGROUND AND CURRENT STATE</w:t>
      </w:r>
    </w:p>
    <w:p w14:paraId="1646B0CE" w14:textId="0C4A8878" w:rsidR="31D00961" w:rsidRPr="000B2678" w:rsidRDefault="31D00961" w:rsidP="657AE30A">
      <w:pPr>
        <w:rPr>
          <w:color w:val="000000" w:themeColor="text1"/>
        </w:rPr>
      </w:pPr>
    </w:p>
    <w:p w14:paraId="22CA6680" w14:textId="4485C618" w:rsidR="003423B6" w:rsidRPr="000B2678" w:rsidRDefault="5C03FC88" w:rsidP="657AE30A">
      <w:pPr>
        <w:rPr>
          <w:color w:val="000000" w:themeColor="text1"/>
        </w:rPr>
      </w:pPr>
      <w:r w:rsidRPr="000B2678">
        <w:rPr>
          <w:color w:val="000000" w:themeColor="text1"/>
        </w:rPr>
        <w:t>The MOCC will rely upon a broad range of stakeholders</w:t>
      </w:r>
      <w:r w:rsidR="501B6675" w:rsidRPr="000B2678">
        <w:rPr>
          <w:color w:val="000000" w:themeColor="text1"/>
        </w:rPr>
        <w:t xml:space="preserve"> (including, but not limited to, hospitals, EMS, and system partners)</w:t>
      </w:r>
      <w:r w:rsidRPr="000B2678">
        <w:rPr>
          <w:color w:val="000000" w:themeColor="text1"/>
        </w:rPr>
        <w:t xml:space="preserve"> to monitor health care personnel and utilize the Healthcare Emergency and Hospital Capacity System platform</w:t>
      </w:r>
      <w:r w:rsidR="39BAACC8" w:rsidRPr="000B2678">
        <w:rPr>
          <w:color w:val="000000" w:themeColor="text1"/>
        </w:rPr>
        <w:t>,</w:t>
      </w:r>
      <w:r w:rsidRPr="000B2678">
        <w:rPr>
          <w:color w:val="000000" w:themeColor="text1"/>
        </w:rPr>
        <w:t xml:space="preserve"> to understand current capacity and gaps in the health care system</w:t>
      </w:r>
      <w:r w:rsidR="7FA68EAF" w:rsidRPr="000B2678">
        <w:rPr>
          <w:color w:val="000000" w:themeColor="text1"/>
        </w:rPr>
        <w:t>,</w:t>
      </w:r>
      <w:r w:rsidRPr="000B2678">
        <w:rPr>
          <w:color w:val="000000" w:themeColor="text1"/>
        </w:rPr>
        <w:t xml:space="preserve"> and to facilitate care coordination including referrals and load-balancing through patient transfers.</w:t>
      </w:r>
      <w:r w:rsidR="6D9D2AB5" w:rsidRPr="000B2678">
        <w:rPr>
          <w:color w:val="000000" w:themeColor="text1"/>
        </w:rPr>
        <w:t xml:space="preserve"> </w:t>
      </w:r>
      <w:r w:rsidR="1996A4DD" w:rsidRPr="000B2678">
        <w:rPr>
          <w:color w:val="000000" w:themeColor="text1"/>
        </w:rPr>
        <w:t xml:space="preserve">For more information on sample MOCC operations and models, see resources from the American College of Surgeon’s Regional Committees on Trauma: </w:t>
      </w:r>
      <w:hyperlink r:id="rId11">
        <w:r w:rsidR="1996A4DD" w:rsidRPr="000B2678">
          <w:rPr>
            <w:rStyle w:val="Hyperlink"/>
            <w:color w:val="000000" w:themeColor="text1"/>
          </w:rPr>
          <w:t>https://www.facs.org/quality-programs/trauma/committee-on-trauma/regional-committees-on-trauma/field-program/rmoccs/</w:t>
        </w:r>
      </w:hyperlink>
      <w:r w:rsidR="1996A4DD" w:rsidRPr="000B2678">
        <w:rPr>
          <w:color w:val="000000" w:themeColor="text1"/>
        </w:rPr>
        <w:t>.</w:t>
      </w:r>
    </w:p>
    <w:p w14:paraId="593C4EB5" w14:textId="46B2DA9B" w:rsidR="74DA374F" w:rsidRPr="000B2678" w:rsidRDefault="74DA374F" w:rsidP="657AE30A">
      <w:pPr>
        <w:rPr>
          <w:color w:val="000000" w:themeColor="text1"/>
        </w:rPr>
      </w:pPr>
    </w:p>
    <w:p w14:paraId="35950855" w14:textId="3DBD4410" w:rsidR="280E41B6" w:rsidRPr="000B2678" w:rsidRDefault="6EC06137" w:rsidP="657AE30A">
      <w:pPr>
        <w:rPr>
          <w:color w:val="000000" w:themeColor="text1"/>
        </w:rPr>
      </w:pPr>
      <w:r w:rsidRPr="000B2678">
        <w:rPr>
          <w:color w:val="000000" w:themeColor="text1"/>
        </w:rPr>
        <w:t xml:space="preserve">Table 1 has been included below to provide context </w:t>
      </w:r>
      <w:r w:rsidR="5FC2D8BB" w:rsidRPr="000B2678">
        <w:rPr>
          <w:color w:val="000000" w:themeColor="text1"/>
        </w:rPr>
        <w:t xml:space="preserve">to the Contractor </w:t>
      </w:r>
      <w:r w:rsidRPr="000B2678">
        <w:rPr>
          <w:color w:val="000000" w:themeColor="text1"/>
        </w:rPr>
        <w:t xml:space="preserve">of the </w:t>
      </w:r>
      <w:r w:rsidR="5F9741C0" w:rsidRPr="000B2678">
        <w:rPr>
          <w:color w:val="000000" w:themeColor="text1"/>
        </w:rPr>
        <w:t xml:space="preserve">MOCC Services Contractor’s milestones, deliverables, </w:t>
      </w:r>
      <w:r w:rsidRPr="000B2678">
        <w:rPr>
          <w:color w:val="000000" w:themeColor="text1"/>
        </w:rPr>
        <w:t xml:space="preserve">and </w:t>
      </w:r>
      <w:r w:rsidR="1BF7099F" w:rsidRPr="000B2678">
        <w:rPr>
          <w:color w:val="000000" w:themeColor="text1"/>
        </w:rPr>
        <w:t xml:space="preserve">associated </w:t>
      </w:r>
      <w:r w:rsidRPr="000B2678">
        <w:rPr>
          <w:color w:val="000000" w:themeColor="text1"/>
        </w:rPr>
        <w:t>timeline.</w:t>
      </w:r>
    </w:p>
    <w:p w14:paraId="2E4829B7" w14:textId="67859732" w:rsidR="7E7D841E" w:rsidRPr="000B2678" w:rsidRDefault="7E7D841E" w:rsidP="657AE30A">
      <w:pPr>
        <w:rPr>
          <w:color w:val="000000" w:themeColor="text1"/>
        </w:rPr>
        <w:sectPr w:rsidR="7E7D841E" w:rsidRPr="000B2678" w:rsidSect="003423B6">
          <w:headerReference w:type="default" r:id="rId12"/>
          <w:footerReference w:type="default" r:id="rId13"/>
          <w:pgSz w:w="12240" w:h="15840"/>
          <w:pgMar w:top="1440" w:right="1440" w:bottom="1440" w:left="1440" w:header="720" w:footer="720" w:gutter="0"/>
          <w:cols w:space="720"/>
          <w:docGrid w:linePitch="360"/>
        </w:sectPr>
      </w:pPr>
      <w:bookmarkStart w:id="0" w:name="_Hlk215826563"/>
    </w:p>
    <w:p w14:paraId="6187EE9C" w14:textId="204FEADE" w:rsidR="00E15647" w:rsidRPr="000B2678" w:rsidRDefault="1BF0D217" w:rsidP="657AE30A">
      <w:pPr>
        <w:jc w:val="center"/>
        <w:rPr>
          <w:color w:val="000000" w:themeColor="text1"/>
        </w:rPr>
      </w:pPr>
      <w:r w:rsidRPr="000B2678">
        <w:rPr>
          <w:color w:val="000000" w:themeColor="text1"/>
        </w:rPr>
        <w:lastRenderedPageBreak/>
        <w:t xml:space="preserve">Table 1: </w:t>
      </w:r>
      <w:r w:rsidR="2AD48244" w:rsidRPr="000B2678">
        <w:rPr>
          <w:color w:val="000000" w:themeColor="text1"/>
        </w:rPr>
        <w:t xml:space="preserve">MOCC Services Contractor’s </w:t>
      </w:r>
      <w:r w:rsidRPr="000B2678">
        <w:rPr>
          <w:color w:val="000000" w:themeColor="text1"/>
        </w:rPr>
        <w:t>Milestones and Deliverables</w:t>
      </w:r>
    </w:p>
    <w:tbl>
      <w:tblPr>
        <w:tblW w:w="13770" w:type="dxa"/>
        <w:tblInd w:w="-72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4140"/>
        <w:gridCol w:w="5340"/>
        <w:gridCol w:w="1425"/>
        <w:gridCol w:w="1785"/>
      </w:tblGrid>
      <w:tr w:rsidR="00BD78EA" w:rsidRPr="000B2678" w14:paraId="12FC5089"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6D9BDD9" w14:textId="77777777" w:rsidR="00E15647" w:rsidRPr="000B2678" w:rsidRDefault="00E15647" w:rsidP="657AE30A">
            <w:pPr>
              <w:jc w:val="center"/>
              <w:rPr>
                <w:color w:val="000000" w:themeColor="text1"/>
              </w:rPr>
            </w:pPr>
            <w:r w:rsidRPr="000B2678">
              <w:rPr>
                <w:color w:val="000000" w:themeColor="text1"/>
              </w:rPr>
              <w:t>Milestone #</w:t>
            </w:r>
          </w:p>
        </w:tc>
        <w:tc>
          <w:tcPr>
            <w:tcW w:w="41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A550C3E" w14:textId="77777777" w:rsidR="00E15647" w:rsidRPr="000B2678" w:rsidRDefault="00E15647" w:rsidP="657AE30A">
            <w:pPr>
              <w:jc w:val="center"/>
              <w:rPr>
                <w:color w:val="000000" w:themeColor="text1"/>
              </w:rPr>
            </w:pPr>
            <w:r w:rsidRPr="000B2678">
              <w:rPr>
                <w:color w:val="000000" w:themeColor="text1"/>
              </w:rPr>
              <w:t>Milestone</w:t>
            </w:r>
          </w:p>
        </w:tc>
        <w:tc>
          <w:tcPr>
            <w:tcW w:w="53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BC37B45" w14:textId="77777777" w:rsidR="00E15647" w:rsidRPr="000B2678" w:rsidRDefault="00E15647" w:rsidP="657AE30A">
            <w:pPr>
              <w:jc w:val="center"/>
              <w:rPr>
                <w:color w:val="000000" w:themeColor="text1"/>
              </w:rPr>
            </w:pPr>
            <w:r w:rsidRPr="000B2678">
              <w:rPr>
                <w:color w:val="000000" w:themeColor="text1"/>
              </w:rPr>
              <w:t>Deliverable</w:t>
            </w:r>
          </w:p>
        </w:tc>
        <w:tc>
          <w:tcPr>
            <w:tcW w:w="142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55CCA40" w14:textId="77777777" w:rsidR="00E15647" w:rsidRPr="000B2678" w:rsidRDefault="00E15647" w:rsidP="657AE30A">
            <w:pPr>
              <w:jc w:val="center"/>
              <w:rPr>
                <w:color w:val="000000" w:themeColor="text1"/>
              </w:rPr>
            </w:pPr>
            <w:r w:rsidRPr="000B2678">
              <w:rPr>
                <w:color w:val="000000" w:themeColor="text1"/>
              </w:rPr>
              <w:t>Anticipated Start Date</w:t>
            </w:r>
          </w:p>
        </w:tc>
        <w:tc>
          <w:tcPr>
            <w:tcW w:w="178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3C7DE54" w14:textId="77777777" w:rsidR="00E15647" w:rsidRPr="000B2678" w:rsidRDefault="00E15647" w:rsidP="657AE30A">
            <w:pPr>
              <w:jc w:val="center"/>
              <w:rPr>
                <w:color w:val="000000" w:themeColor="text1"/>
              </w:rPr>
            </w:pPr>
            <w:r w:rsidRPr="000B2678">
              <w:rPr>
                <w:color w:val="000000" w:themeColor="text1"/>
              </w:rPr>
              <w:t>Anticipated Completion Date</w:t>
            </w:r>
          </w:p>
        </w:tc>
      </w:tr>
      <w:tr w:rsidR="565814EA" w:rsidRPr="000B2678" w14:paraId="7A720D94" w14:textId="77777777" w:rsidTr="657AE30A">
        <w:trPr>
          <w:trHeight w:val="285"/>
        </w:trPr>
        <w:tc>
          <w:tcPr>
            <w:tcW w:w="13770" w:type="dxa"/>
            <w:gridSpan w:val="5"/>
            <w:tcBorders>
              <w:top w:val="single" w:sz="6" w:space="0" w:color="auto"/>
              <w:left w:val="single" w:sz="6" w:space="0" w:color="auto"/>
              <w:bottom w:val="single" w:sz="6" w:space="0" w:color="auto"/>
              <w:right w:val="single" w:sz="6" w:space="0" w:color="auto"/>
            </w:tcBorders>
            <w:shd w:val="clear" w:color="auto" w:fill="DAE8F8"/>
            <w:vAlign w:val="center"/>
            <w:hideMark/>
          </w:tcPr>
          <w:p w14:paraId="0CA52689" w14:textId="173A7C9B" w:rsidR="3EE0E127" w:rsidRPr="000B2678" w:rsidRDefault="166FBD98" w:rsidP="657AE30A">
            <w:pPr>
              <w:jc w:val="center"/>
              <w:rPr>
                <w:color w:val="000000" w:themeColor="text1"/>
              </w:rPr>
            </w:pPr>
            <w:r w:rsidRPr="000B2678">
              <w:rPr>
                <w:color w:val="000000" w:themeColor="text1"/>
              </w:rPr>
              <w:t>Budget Period 1 Funding</w:t>
            </w:r>
          </w:p>
        </w:tc>
      </w:tr>
      <w:tr w:rsidR="00BD78EA" w:rsidRPr="000B2678" w14:paraId="06795A45"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74AA5176" w14:textId="77777777" w:rsidR="00E15647" w:rsidRPr="000B2678" w:rsidRDefault="00E15647" w:rsidP="657AE30A">
            <w:pPr>
              <w:jc w:val="center"/>
              <w:rPr>
                <w:color w:val="000000" w:themeColor="text1"/>
              </w:rPr>
            </w:pPr>
            <w:r w:rsidRPr="000B2678">
              <w:rPr>
                <w:color w:val="000000" w:themeColor="text1"/>
              </w:rPr>
              <w:t>1</w:t>
            </w:r>
          </w:p>
        </w:tc>
        <w:tc>
          <w:tcPr>
            <w:tcW w:w="4140" w:type="dxa"/>
            <w:tcBorders>
              <w:top w:val="single" w:sz="6" w:space="0" w:color="auto"/>
              <w:left w:val="single" w:sz="6" w:space="0" w:color="auto"/>
              <w:bottom w:val="single" w:sz="6" w:space="0" w:color="auto"/>
              <w:right w:val="single" w:sz="6" w:space="0" w:color="auto"/>
            </w:tcBorders>
            <w:vAlign w:val="center"/>
            <w:hideMark/>
          </w:tcPr>
          <w:p w14:paraId="450416D3" w14:textId="77777777" w:rsidR="00E15647" w:rsidRPr="000B2678" w:rsidRDefault="00E15647" w:rsidP="657AE30A">
            <w:pPr>
              <w:rPr>
                <w:color w:val="000000" w:themeColor="text1"/>
              </w:rPr>
            </w:pPr>
            <w:r w:rsidRPr="000B2678">
              <w:rPr>
                <w:color w:val="000000" w:themeColor="text1"/>
              </w:rPr>
              <w:t>Hiring and onboarding operational staff and establishing Advisory Committee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48EC7957" w14:textId="77777777" w:rsidR="00E15647" w:rsidRPr="000B2678" w:rsidRDefault="00E15647" w:rsidP="657AE30A">
            <w:pPr>
              <w:numPr>
                <w:ilvl w:val="0"/>
                <w:numId w:val="24"/>
              </w:numPr>
              <w:rPr>
                <w:color w:val="000000" w:themeColor="text1"/>
              </w:rPr>
            </w:pPr>
            <w:r w:rsidRPr="000B2678">
              <w:rPr>
                <w:color w:val="000000" w:themeColor="text1"/>
              </w:rPr>
              <w:t>Project Management Plan (PMP), including: </w:t>
            </w:r>
          </w:p>
          <w:p w14:paraId="32F7CC88" w14:textId="77777777" w:rsidR="00E15647" w:rsidRPr="000B2678" w:rsidRDefault="00E15647" w:rsidP="657AE30A">
            <w:pPr>
              <w:numPr>
                <w:ilvl w:val="0"/>
                <w:numId w:val="25"/>
              </w:numPr>
              <w:ind w:left="1080"/>
              <w:rPr>
                <w:color w:val="000000" w:themeColor="text1"/>
              </w:rPr>
            </w:pPr>
            <w:r w:rsidRPr="000B2678">
              <w:rPr>
                <w:color w:val="000000" w:themeColor="text1"/>
              </w:rPr>
              <w:t>Project Workplan with Schedule and resource allocations </w:t>
            </w:r>
          </w:p>
          <w:p w14:paraId="676E53A6" w14:textId="77777777" w:rsidR="00E15647" w:rsidRPr="000B2678" w:rsidRDefault="00E15647" w:rsidP="657AE30A">
            <w:pPr>
              <w:numPr>
                <w:ilvl w:val="0"/>
                <w:numId w:val="26"/>
              </w:numPr>
              <w:ind w:left="1080"/>
              <w:rPr>
                <w:color w:val="000000" w:themeColor="text1"/>
              </w:rPr>
            </w:pPr>
            <w:r w:rsidRPr="000B2678">
              <w:rPr>
                <w:color w:val="000000" w:themeColor="text1"/>
              </w:rPr>
              <w:t>Project Organization Chart and Staffing Plan </w:t>
            </w:r>
          </w:p>
          <w:p w14:paraId="0E8BE3C5" w14:textId="77777777" w:rsidR="00E15647" w:rsidRPr="000B2678" w:rsidRDefault="00E15647" w:rsidP="657AE30A">
            <w:pPr>
              <w:numPr>
                <w:ilvl w:val="0"/>
                <w:numId w:val="27"/>
              </w:numPr>
              <w:ind w:left="1080"/>
              <w:rPr>
                <w:color w:val="000000" w:themeColor="text1"/>
              </w:rPr>
            </w:pPr>
            <w:r w:rsidRPr="000B2678">
              <w:rPr>
                <w:color w:val="000000" w:themeColor="text1"/>
              </w:rPr>
              <w:t>Communication Management Plan </w:t>
            </w:r>
          </w:p>
          <w:p w14:paraId="27ADB597" w14:textId="77777777" w:rsidR="00E15647" w:rsidRPr="000B2678" w:rsidRDefault="00E15647" w:rsidP="657AE30A">
            <w:pPr>
              <w:numPr>
                <w:ilvl w:val="0"/>
                <w:numId w:val="28"/>
              </w:numPr>
              <w:ind w:left="1080"/>
              <w:rPr>
                <w:color w:val="000000" w:themeColor="text1"/>
              </w:rPr>
            </w:pPr>
            <w:r w:rsidRPr="000B2678">
              <w:rPr>
                <w:color w:val="000000" w:themeColor="text1"/>
              </w:rPr>
              <w:t>Risk and Issue Management Plan </w:t>
            </w:r>
          </w:p>
          <w:p w14:paraId="6A880ACB" w14:textId="0ED752AA" w:rsidR="00E15647" w:rsidRPr="000B2678" w:rsidRDefault="40C58EDA" w:rsidP="657AE30A">
            <w:pPr>
              <w:numPr>
                <w:ilvl w:val="0"/>
                <w:numId w:val="29"/>
              </w:numPr>
              <w:rPr>
                <w:color w:val="000000" w:themeColor="text1"/>
              </w:rPr>
            </w:pPr>
            <w:r w:rsidRPr="000B2678">
              <w:rPr>
                <w:color w:val="000000" w:themeColor="text1"/>
              </w:rPr>
              <w:t>Onboarding Training Plan </w:t>
            </w:r>
          </w:p>
          <w:p w14:paraId="4E1C1E19" w14:textId="4E23B77F" w:rsidR="00E15647" w:rsidRPr="000B2678" w:rsidRDefault="46833916" w:rsidP="657AE30A">
            <w:pPr>
              <w:numPr>
                <w:ilvl w:val="0"/>
                <w:numId w:val="29"/>
              </w:numPr>
              <w:rPr>
                <w:color w:val="000000" w:themeColor="text1"/>
              </w:rPr>
            </w:pPr>
            <w:r w:rsidRPr="000B2678">
              <w:rPr>
                <w:color w:val="000000" w:themeColor="text1"/>
              </w:rPr>
              <w:t>Operational staff fully onboarded</w:t>
            </w:r>
          </w:p>
        </w:tc>
        <w:tc>
          <w:tcPr>
            <w:tcW w:w="1425" w:type="dxa"/>
            <w:tcBorders>
              <w:top w:val="single" w:sz="6" w:space="0" w:color="auto"/>
              <w:left w:val="single" w:sz="6" w:space="0" w:color="auto"/>
              <w:bottom w:val="single" w:sz="6" w:space="0" w:color="auto"/>
              <w:right w:val="single" w:sz="6" w:space="0" w:color="auto"/>
            </w:tcBorders>
            <w:vAlign w:val="center"/>
            <w:hideMark/>
          </w:tcPr>
          <w:p w14:paraId="27BB806C" w14:textId="77777777" w:rsidR="00E15647" w:rsidRPr="000B2678" w:rsidRDefault="00E15647" w:rsidP="657AE30A">
            <w:pPr>
              <w:jc w:val="center"/>
              <w:rPr>
                <w:color w:val="000000" w:themeColor="text1"/>
              </w:rPr>
            </w:pPr>
            <w:r w:rsidRPr="000B2678">
              <w:rPr>
                <w:color w:val="000000" w:themeColor="text1"/>
              </w:rPr>
              <w:t>9/1/2026</w:t>
            </w:r>
          </w:p>
        </w:tc>
        <w:tc>
          <w:tcPr>
            <w:tcW w:w="1785" w:type="dxa"/>
            <w:tcBorders>
              <w:top w:val="single" w:sz="6" w:space="0" w:color="auto"/>
              <w:left w:val="single" w:sz="6" w:space="0" w:color="auto"/>
              <w:bottom w:val="single" w:sz="6" w:space="0" w:color="auto"/>
              <w:right w:val="single" w:sz="6" w:space="0" w:color="auto"/>
            </w:tcBorders>
            <w:vAlign w:val="center"/>
            <w:hideMark/>
          </w:tcPr>
          <w:p w14:paraId="5F3A72D1" w14:textId="77777777" w:rsidR="00E15647" w:rsidRPr="000B2678" w:rsidRDefault="00E15647" w:rsidP="657AE30A">
            <w:pPr>
              <w:jc w:val="center"/>
              <w:rPr>
                <w:color w:val="000000" w:themeColor="text1"/>
              </w:rPr>
            </w:pPr>
            <w:r w:rsidRPr="000B2678">
              <w:rPr>
                <w:color w:val="000000" w:themeColor="text1"/>
              </w:rPr>
              <w:t>12/31/2026</w:t>
            </w:r>
          </w:p>
        </w:tc>
      </w:tr>
      <w:tr w:rsidR="00BD78EA" w:rsidRPr="000B2678" w14:paraId="0167B32C"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7888B4BF" w14:textId="77777777" w:rsidR="00E15647" w:rsidRPr="000B2678" w:rsidRDefault="00E15647" w:rsidP="657AE30A">
            <w:pPr>
              <w:jc w:val="center"/>
              <w:rPr>
                <w:color w:val="000000" w:themeColor="text1"/>
              </w:rPr>
            </w:pPr>
            <w:r w:rsidRPr="000B2678">
              <w:rPr>
                <w:color w:val="000000" w:themeColor="text1"/>
              </w:rPr>
              <w:t>2</w:t>
            </w:r>
          </w:p>
        </w:tc>
        <w:tc>
          <w:tcPr>
            <w:tcW w:w="4140" w:type="dxa"/>
            <w:tcBorders>
              <w:top w:val="single" w:sz="6" w:space="0" w:color="auto"/>
              <w:left w:val="single" w:sz="6" w:space="0" w:color="auto"/>
              <w:bottom w:val="single" w:sz="6" w:space="0" w:color="auto"/>
              <w:right w:val="single" w:sz="6" w:space="0" w:color="auto"/>
            </w:tcBorders>
            <w:vAlign w:val="center"/>
            <w:hideMark/>
          </w:tcPr>
          <w:p w14:paraId="2F8AFF9F" w14:textId="77777777" w:rsidR="00E15647" w:rsidRPr="000B2678" w:rsidRDefault="00E15647" w:rsidP="657AE30A">
            <w:pPr>
              <w:rPr>
                <w:color w:val="000000" w:themeColor="text1"/>
              </w:rPr>
            </w:pPr>
            <w:r w:rsidRPr="000B2678">
              <w:rPr>
                <w:color w:val="000000" w:themeColor="text1"/>
              </w:rPr>
              <w:t>Complete planning activities for 1) implementation of Healthcare Emergency and Hospital Capacity System and 2) pilot programs, including identification of pilot areas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027D3089" w14:textId="77777777" w:rsidR="00E15647" w:rsidRPr="000B2678" w:rsidRDefault="00E15647" w:rsidP="657AE30A">
            <w:pPr>
              <w:numPr>
                <w:ilvl w:val="0"/>
                <w:numId w:val="30"/>
              </w:numPr>
              <w:rPr>
                <w:color w:val="000000" w:themeColor="text1"/>
              </w:rPr>
            </w:pPr>
            <w:r w:rsidRPr="000B2678">
              <w:rPr>
                <w:color w:val="000000" w:themeColor="text1"/>
              </w:rPr>
              <w:t>MOCC Implementation Plan, including consideration for implementation of Healthcare Emergency and Hospital Capacity System in MOCC operations </w:t>
            </w:r>
          </w:p>
          <w:p w14:paraId="17BBACF9" w14:textId="77777777" w:rsidR="00E15647" w:rsidRPr="000B2678" w:rsidRDefault="00E15647" w:rsidP="657AE30A">
            <w:pPr>
              <w:numPr>
                <w:ilvl w:val="0"/>
                <w:numId w:val="31"/>
              </w:numPr>
              <w:rPr>
                <w:color w:val="000000" w:themeColor="text1"/>
              </w:rPr>
            </w:pPr>
            <w:r w:rsidRPr="000B2678">
              <w:rPr>
                <w:color w:val="000000" w:themeColor="text1"/>
              </w:rPr>
              <w:t>Interfacility Pilot Implementation Plan </w:t>
            </w:r>
          </w:p>
          <w:p w14:paraId="15E77E97" w14:textId="77777777" w:rsidR="00E15647" w:rsidRPr="000B2678" w:rsidRDefault="00E15647" w:rsidP="657AE30A">
            <w:pPr>
              <w:numPr>
                <w:ilvl w:val="0"/>
                <w:numId w:val="32"/>
              </w:numPr>
              <w:rPr>
                <w:color w:val="000000" w:themeColor="text1"/>
              </w:rPr>
            </w:pPr>
            <w:r w:rsidRPr="000B2678">
              <w:rPr>
                <w:color w:val="000000" w:themeColor="text1"/>
              </w:rPr>
              <w:t>Behavioral Health Triage Pilot Implementation Plan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6CF01ED3" w14:textId="77777777" w:rsidR="00E15647" w:rsidRPr="000B2678" w:rsidRDefault="00E15647" w:rsidP="657AE30A">
            <w:pPr>
              <w:jc w:val="center"/>
              <w:rPr>
                <w:color w:val="000000" w:themeColor="text1"/>
              </w:rPr>
            </w:pPr>
            <w:r w:rsidRPr="000B2678">
              <w:rPr>
                <w:color w:val="000000" w:themeColor="text1"/>
              </w:rPr>
              <w:t>1/1/2027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52DB78CA" w14:textId="77777777" w:rsidR="00E15647" w:rsidRPr="000B2678" w:rsidRDefault="00E15647" w:rsidP="657AE30A">
            <w:pPr>
              <w:jc w:val="center"/>
              <w:rPr>
                <w:color w:val="000000" w:themeColor="text1"/>
              </w:rPr>
            </w:pPr>
            <w:r w:rsidRPr="000B2678">
              <w:rPr>
                <w:color w:val="000000" w:themeColor="text1"/>
              </w:rPr>
              <w:t>3/30/27</w:t>
            </w:r>
          </w:p>
        </w:tc>
      </w:tr>
      <w:tr w:rsidR="00BD78EA" w:rsidRPr="000B2678" w14:paraId="01E52059"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02514F04" w14:textId="77777777" w:rsidR="00E15647" w:rsidRPr="000B2678" w:rsidRDefault="00E15647" w:rsidP="657AE30A">
            <w:pPr>
              <w:jc w:val="center"/>
              <w:rPr>
                <w:color w:val="000000" w:themeColor="text1"/>
              </w:rPr>
            </w:pPr>
            <w:r w:rsidRPr="000B2678">
              <w:rPr>
                <w:color w:val="000000" w:themeColor="text1"/>
              </w:rPr>
              <w:t>3</w:t>
            </w:r>
          </w:p>
        </w:tc>
        <w:tc>
          <w:tcPr>
            <w:tcW w:w="4140" w:type="dxa"/>
            <w:tcBorders>
              <w:top w:val="single" w:sz="6" w:space="0" w:color="auto"/>
              <w:left w:val="single" w:sz="6" w:space="0" w:color="auto"/>
              <w:bottom w:val="single" w:sz="6" w:space="0" w:color="auto"/>
              <w:right w:val="single" w:sz="6" w:space="0" w:color="auto"/>
            </w:tcBorders>
            <w:vAlign w:val="center"/>
            <w:hideMark/>
          </w:tcPr>
          <w:p w14:paraId="0451107E" w14:textId="77777777" w:rsidR="00E15647" w:rsidRPr="000B2678" w:rsidRDefault="00E15647" w:rsidP="657AE30A">
            <w:pPr>
              <w:rPr>
                <w:color w:val="000000" w:themeColor="text1"/>
              </w:rPr>
            </w:pPr>
            <w:r w:rsidRPr="000B2678">
              <w:rPr>
                <w:color w:val="000000" w:themeColor="text1"/>
              </w:rPr>
              <w:t>Operationalize and begin utilization of Healthcare Emergency and Hospital Capacity System for facility status and patient tracking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655BAE92" w14:textId="07FE4E57" w:rsidR="6B859C4E" w:rsidRPr="000B2678" w:rsidRDefault="0B7CADFE" w:rsidP="657AE30A">
            <w:pPr>
              <w:numPr>
                <w:ilvl w:val="0"/>
                <w:numId w:val="33"/>
              </w:numPr>
              <w:rPr>
                <w:color w:val="000000" w:themeColor="text1"/>
              </w:rPr>
            </w:pPr>
            <w:r w:rsidRPr="000B2678">
              <w:rPr>
                <w:color w:val="000000" w:themeColor="text1"/>
              </w:rPr>
              <w:t xml:space="preserve">MOCC Operations Plan </w:t>
            </w:r>
          </w:p>
          <w:p w14:paraId="1FE68190" w14:textId="5DB12BEC" w:rsidR="6B859C4E" w:rsidRPr="000B2678" w:rsidRDefault="0B7CADFE" w:rsidP="657AE30A">
            <w:pPr>
              <w:numPr>
                <w:ilvl w:val="0"/>
                <w:numId w:val="33"/>
              </w:numPr>
              <w:rPr>
                <w:color w:val="000000" w:themeColor="text1"/>
              </w:rPr>
            </w:pPr>
            <w:r w:rsidRPr="000B2678">
              <w:rPr>
                <w:color w:val="000000" w:themeColor="text1"/>
              </w:rPr>
              <w:t xml:space="preserve">Business Continuity Plan (BCP) and Disaster Recovery Plan (DRP)   </w:t>
            </w:r>
          </w:p>
          <w:p w14:paraId="7A86D4FC" w14:textId="0BFC6B65" w:rsidR="6B859C4E" w:rsidRPr="000B2678" w:rsidRDefault="0B7CADFE" w:rsidP="657AE30A">
            <w:pPr>
              <w:numPr>
                <w:ilvl w:val="0"/>
                <w:numId w:val="33"/>
              </w:numPr>
              <w:rPr>
                <w:color w:val="000000" w:themeColor="text1"/>
              </w:rPr>
            </w:pPr>
            <w:r w:rsidRPr="000B2678">
              <w:rPr>
                <w:color w:val="000000" w:themeColor="text1"/>
              </w:rPr>
              <w:t xml:space="preserve">Complete activities per BCP and DRP  </w:t>
            </w:r>
          </w:p>
          <w:p w14:paraId="77D6D68A" w14:textId="1876DA9B" w:rsidR="6B859C4E" w:rsidRPr="000B2678" w:rsidRDefault="0B7CADFE" w:rsidP="657AE30A">
            <w:pPr>
              <w:numPr>
                <w:ilvl w:val="0"/>
                <w:numId w:val="33"/>
              </w:numPr>
              <w:rPr>
                <w:color w:val="000000" w:themeColor="text1"/>
              </w:rPr>
            </w:pPr>
            <w:r w:rsidRPr="000B2678">
              <w:rPr>
                <w:color w:val="000000" w:themeColor="text1"/>
              </w:rPr>
              <w:t>Pilot rollout</w:t>
            </w:r>
          </w:p>
          <w:p w14:paraId="34F26E0D" w14:textId="77777777" w:rsidR="00E15647" w:rsidRPr="000B2678" w:rsidRDefault="00E15647" w:rsidP="657AE30A">
            <w:pPr>
              <w:numPr>
                <w:ilvl w:val="0"/>
                <w:numId w:val="33"/>
              </w:numPr>
              <w:rPr>
                <w:color w:val="000000" w:themeColor="text1"/>
              </w:rPr>
            </w:pPr>
            <w:r w:rsidRPr="000B2678">
              <w:rPr>
                <w:color w:val="000000" w:themeColor="text1"/>
              </w:rPr>
              <w:t>Confirmation of Healthcare Emergency and Hospital System implementation/utilization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5374C3BB" w14:textId="77777777" w:rsidR="00E15647" w:rsidRPr="000B2678" w:rsidRDefault="00E15647" w:rsidP="657AE30A">
            <w:pPr>
              <w:jc w:val="center"/>
              <w:rPr>
                <w:color w:val="000000" w:themeColor="text1"/>
              </w:rPr>
            </w:pPr>
            <w:r w:rsidRPr="000B2678">
              <w:rPr>
                <w:color w:val="000000" w:themeColor="text1"/>
              </w:rPr>
              <w:t>3/30/2027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4185C9F4" w14:textId="77777777" w:rsidR="00E15647" w:rsidRPr="000B2678" w:rsidRDefault="00E15647" w:rsidP="657AE30A">
            <w:pPr>
              <w:jc w:val="center"/>
              <w:rPr>
                <w:color w:val="000000" w:themeColor="text1"/>
              </w:rPr>
            </w:pPr>
            <w:r w:rsidRPr="000B2678">
              <w:rPr>
                <w:color w:val="000000" w:themeColor="text1"/>
              </w:rPr>
              <w:t>6/30/2027</w:t>
            </w:r>
          </w:p>
        </w:tc>
      </w:tr>
      <w:tr w:rsidR="00BD78EA" w:rsidRPr="000B2678" w14:paraId="649EE357"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4E16B160" w14:textId="77777777" w:rsidR="00E15647" w:rsidRPr="000B2678" w:rsidRDefault="00E15647" w:rsidP="657AE30A">
            <w:pPr>
              <w:jc w:val="center"/>
              <w:rPr>
                <w:color w:val="000000" w:themeColor="text1"/>
              </w:rPr>
            </w:pPr>
            <w:r w:rsidRPr="000B2678">
              <w:rPr>
                <w:color w:val="000000" w:themeColor="text1"/>
              </w:rPr>
              <w:t>4</w:t>
            </w:r>
          </w:p>
        </w:tc>
        <w:tc>
          <w:tcPr>
            <w:tcW w:w="4140" w:type="dxa"/>
            <w:tcBorders>
              <w:top w:val="single" w:sz="6" w:space="0" w:color="auto"/>
              <w:left w:val="single" w:sz="6" w:space="0" w:color="auto"/>
              <w:bottom w:val="single" w:sz="6" w:space="0" w:color="auto"/>
              <w:right w:val="single" w:sz="6" w:space="0" w:color="auto"/>
            </w:tcBorders>
            <w:vAlign w:val="center"/>
            <w:hideMark/>
          </w:tcPr>
          <w:p w14:paraId="579F8ECF" w14:textId="77777777" w:rsidR="00E15647" w:rsidRPr="000B2678" w:rsidRDefault="00E15647" w:rsidP="657AE30A">
            <w:pPr>
              <w:rPr>
                <w:color w:val="000000" w:themeColor="text1"/>
              </w:rPr>
            </w:pPr>
            <w:r w:rsidRPr="000B2678">
              <w:rPr>
                <w:color w:val="000000" w:themeColor="text1"/>
              </w:rPr>
              <w:t>Implementation of MOCC utilization within pilot areas (TBD) for interfacility transfers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1F36915D" w14:textId="77777777" w:rsidR="00E15647" w:rsidRPr="000B2678" w:rsidRDefault="00E15647" w:rsidP="657AE30A">
            <w:pPr>
              <w:numPr>
                <w:ilvl w:val="0"/>
                <w:numId w:val="34"/>
              </w:numPr>
              <w:rPr>
                <w:color w:val="000000" w:themeColor="text1"/>
              </w:rPr>
            </w:pPr>
            <w:r w:rsidRPr="000B2678">
              <w:rPr>
                <w:color w:val="000000" w:themeColor="text1"/>
              </w:rPr>
              <w:t>Post-Interfacility Pilot Implementation Report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0B73616C" w14:textId="77777777" w:rsidR="00E15647" w:rsidRPr="000B2678" w:rsidRDefault="00E15647" w:rsidP="657AE30A">
            <w:pPr>
              <w:jc w:val="center"/>
              <w:rPr>
                <w:color w:val="000000" w:themeColor="text1"/>
              </w:rPr>
            </w:pPr>
            <w:r w:rsidRPr="000B2678">
              <w:rPr>
                <w:color w:val="000000" w:themeColor="text1"/>
              </w:rPr>
              <w:t>3/30/2027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646D2E65" w14:textId="77777777" w:rsidR="00E15647" w:rsidRPr="000B2678" w:rsidRDefault="00E15647" w:rsidP="657AE30A">
            <w:pPr>
              <w:jc w:val="center"/>
              <w:rPr>
                <w:color w:val="000000" w:themeColor="text1"/>
              </w:rPr>
            </w:pPr>
            <w:r w:rsidRPr="000B2678">
              <w:rPr>
                <w:color w:val="000000" w:themeColor="text1"/>
              </w:rPr>
              <w:t>7/31/2027</w:t>
            </w:r>
          </w:p>
        </w:tc>
      </w:tr>
      <w:tr w:rsidR="565814EA" w:rsidRPr="000B2678" w14:paraId="3EDE1FAD" w14:textId="77777777" w:rsidTr="657AE30A">
        <w:trPr>
          <w:trHeight w:val="285"/>
        </w:trPr>
        <w:tc>
          <w:tcPr>
            <w:tcW w:w="13770" w:type="dxa"/>
            <w:gridSpan w:val="5"/>
            <w:tcBorders>
              <w:top w:val="single" w:sz="6" w:space="0" w:color="auto"/>
              <w:left w:val="single" w:sz="6" w:space="0" w:color="auto"/>
              <w:bottom w:val="single" w:sz="6" w:space="0" w:color="auto"/>
              <w:right w:val="single" w:sz="6" w:space="0" w:color="auto"/>
            </w:tcBorders>
            <w:shd w:val="clear" w:color="auto" w:fill="DAE8F8"/>
            <w:vAlign w:val="center"/>
            <w:hideMark/>
          </w:tcPr>
          <w:p w14:paraId="3A023E5B" w14:textId="50C6CAC5" w:rsidR="25AE96E5" w:rsidRPr="000B2678" w:rsidRDefault="4A25A770" w:rsidP="657AE30A">
            <w:pPr>
              <w:jc w:val="center"/>
              <w:rPr>
                <w:color w:val="000000" w:themeColor="text1"/>
              </w:rPr>
            </w:pPr>
            <w:r w:rsidRPr="000B2678">
              <w:rPr>
                <w:color w:val="000000" w:themeColor="text1"/>
              </w:rPr>
              <w:lastRenderedPageBreak/>
              <w:t>Budget Period 2 Funding</w:t>
            </w:r>
          </w:p>
        </w:tc>
      </w:tr>
      <w:tr w:rsidR="00BD78EA" w:rsidRPr="000B2678" w14:paraId="286E0E21"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3E8471E6" w14:textId="77777777" w:rsidR="00E15647" w:rsidRPr="000B2678" w:rsidRDefault="00E15647" w:rsidP="657AE30A">
            <w:pPr>
              <w:jc w:val="center"/>
              <w:rPr>
                <w:color w:val="000000" w:themeColor="text1"/>
              </w:rPr>
            </w:pPr>
            <w:r w:rsidRPr="000B2678">
              <w:rPr>
                <w:color w:val="000000" w:themeColor="text1"/>
              </w:rPr>
              <w:t>5</w:t>
            </w:r>
          </w:p>
        </w:tc>
        <w:tc>
          <w:tcPr>
            <w:tcW w:w="4140" w:type="dxa"/>
            <w:tcBorders>
              <w:top w:val="single" w:sz="6" w:space="0" w:color="auto"/>
              <w:left w:val="single" w:sz="6" w:space="0" w:color="auto"/>
              <w:bottom w:val="single" w:sz="6" w:space="0" w:color="auto"/>
              <w:right w:val="single" w:sz="6" w:space="0" w:color="auto"/>
            </w:tcBorders>
            <w:vAlign w:val="center"/>
            <w:hideMark/>
          </w:tcPr>
          <w:p w14:paraId="7A12509B" w14:textId="77777777" w:rsidR="00E15647" w:rsidRPr="000B2678" w:rsidRDefault="00E15647" w:rsidP="657AE30A">
            <w:pPr>
              <w:rPr>
                <w:color w:val="000000" w:themeColor="text1"/>
              </w:rPr>
            </w:pPr>
            <w:r w:rsidRPr="000B2678">
              <w:rPr>
                <w:color w:val="000000" w:themeColor="text1"/>
              </w:rPr>
              <w:t>Implementation of MOCC utilization within pilot areas (TBD) for behavioral health triage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2BAB3229" w14:textId="77777777" w:rsidR="00E15647" w:rsidRPr="000B2678" w:rsidRDefault="00E15647" w:rsidP="657AE30A">
            <w:pPr>
              <w:numPr>
                <w:ilvl w:val="0"/>
                <w:numId w:val="35"/>
              </w:numPr>
              <w:rPr>
                <w:color w:val="000000" w:themeColor="text1"/>
              </w:rPr>
            </w:pPr>
            <w:r w:rsidRPr="000B2678">
              <w:rPr>
                <w:color w:val="000000" w:themeColor="text1"/>
              </w:rPr>
              <w:t>Post-Behavioral Health Triage Pilot Implementation Report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61B01F71" w14:textId="77777777" w:rsidR="00E15647" w:rsidRPr="000B2678" w:rsidRDefault="00E15647" w:rsidP="657AE30A">
            <w:pPr>
              <w:jc w:val="center"/>
              <w:rPr>
                <w:color w:val="000000" w:themeColor="text1"/>
              </w:rPr>
            </w:pPr>
            <w:r w:rsidRPr="000B2678">
              <w:rPr>
                <w:color w:val="000000" w:themeColor="text1"/>
              </w:rPr>
              <w:t>7/1/2027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3CB31601" w14:textId="77777777" w:rsidR="00E15647" w:rsidRPr="000B2678" w:rsidRDefault="00E15647" w:rsidP="657AE30A">
            <w:pPr>
              <w:jc w:val="center"/>
              <w:rPr>
                <w:color w:val="000000" w:themeColor="text1"/>
              </w:rPr>
            </w:pPr>
            <w:r w:rsidRPr="000B2678">
              <w:rPr>
                <w:color w:val="000000" w:themeColor="text1"/>
              </w:rPr>
              <w:t>10/31/2027</w:t>
            </w:r>
          </w:p>
        </w:tc>
      </w:tr>
      <w:tr w:rsidR="00BD78EA" w:rsidRPr="000B2678" w14:paraId="3B4F572F"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2120E26E" w14:textId="77777777" w:rsidR="00E15647" w:rsidRPr="000B2678" w:rsidRDefault="00E15647" w:rsidP="657AE30A">
            <w:pPr>
              <w:jc w:val="center"/>
              <w:rPr>
                <w:color w:val="000000" w:themeColor="text1"/>
              </w:rPr>
            </w:pPr>
            <w:r w:rsidRPr="000B2678">
              <w:rPr>
                <w:color w:val="000000" w:themeColor="text1"/>
              </w:rPr>
              <w:t>6</w:t>
            </w:r>
          </w:p>
        </w:tc>
        <w:tc>
          <w:tcPr>
            <w:tcW w:w="4140" w:type="dxa"/>
            <w:tcBorders>
              <w:top w:val="single" w:sz="6" w:space="0" w:color="auto"/>
              <w:left w:val="single" w:sz="6" w:space="0" w:color="auto"/>
              <w:bottom w:val="single" w:sz="6" w:space="0" w:color="auto"/>
              <w:right w:val="single" w:sz="6" w:space="0" w:color="auto"/>
            </w:tcBorders>
            <w:vAlign w:val="center"/>
            <w:hideMark/>
          </w:tcPr>
          <w:p w14:paraId="059B52A8" w14:textId="77777777" w:rsidR="00E15647" w:rsidRPr="000B2678" w:rsidRDefault="00E15647" w:rsidP="657AE30A">
            <w:pPr>
              <w:rPr>
                <w:color w:val="000000" w:themeColor="text1"/>
              </w:rPr>
            </w:pPr>
            <w:r w:rsidRPr="000B2678">
              <w:rPr>
                <w:color w:val="000000" w:themeColor="text1"/>
              </w:rPr>
              <w:t>100% of hospitals submitting data to the Healthcare Emergency and Hospital Capacity System. Note: 172 total hospitals have been identified in the State. All 172 total hospitals, or an identified subset of these hospitals, may be required to submit data to the Healthcare Emergency and Hospital Capacity System pending State leadership and stakeholder discussion*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32BEAF74" w14:textId="77777777" w:rsidR="00E15647" w:rsidRPr="000B2678" w:rsidRDefault="00E15647" w:rsidP="657AE30A">
            <w:pPr>
              <w:numPr>
                <w:ilvl w:val="0"/>
                <w:numId w:val="35"/>
              </w:numPr>
              <w:rPr>
                <w:color w:val="000000" w:themeColor="text1"/>
              </w:rPr>
            </w:pPr>
            <w:r w:rsidRPr="000B2678">
              <w:rPr>
                <w:color w:val="000000" w:themeColor="text1"/>
              </w:rPr>
              <w:t>MOCC hospital tracking report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585DC65D" w14:textId="77777777" w:rsidR="00E15647" w:rsidRPr="000B2678" w:rsidRDefault="00E15647" w:rsidP="657AE30A">
            <w:pPr>
              <w:jc w:val="center"/>
              <w:rPr>
                <w:color w:val="000000" w:themeColor="text1"/>
              </w:rPr>
            </w:pPr>
            <w:r w:rsidRPr="000B2678">
              <w:rPr>
                <w:color w:val="000000" w:themeColor="text1"/>
              </w:rPr>
              <w:t>7/1/2027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208FB3BB" w14:textId="77777777" w:rsidR="00E15647" w:rsidRPr="000B2678" w:rsidRDefault="00E15647" w:rsidP="657AE30A">
            <w:pPr>
              <w:jc w:val="center"/>
              <w:rPr>
                <w:color w:val="000000" w:themeColor="text1"/>
              </w:rPr>
            </w:pPr>
            <w:r w:rsidRPr="000B2678">
              <w:rPr>
                <w:color w:val="000000" w:themeColor="text1"/>
              </w:rPr>
              <w:t>10/30/2027</w:t>
            </w:r>
          </w:p>
        </w:tc>
      </w:tr>
      <w:tr w:rsidR="00BD78EA" w:rsidRPr="000B2678" w14:paraId="66799CB9"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6DD0872E" w14:textId="77777777" w:rsidR="00E15647" w:rsidRPr="000B2678" w:rsidRDefault="00E15647" w:rsidP="657AE30A">
            <w:pPr>
              <w:jc w:val="center"/>
              <w:rPr>
                <w:color w:val="000000" w:themeColor="text1"/>
              </w:rPr>
            </w:pPr>
            <w:r w:rsidRPr="000B2678">
              <w:rPr>
                <w:color w:val="000000" w:themeColor="text1"/>
              </w:rPr>
              <w:t>7</w:t>
            </w:r>
          </w:p>
        </w:tc>
        <w:tc>
          <w:tcPr>
            <w:tcW w:w="4140" w:type="dxa"/>
            <w:tcBorders>
              <w:top w:val="single" w:sz="6" w:space="0" w:color="auto"/>
              <w:left w:val="single" w:sz="6" w:space="0" w:color="auto"/>
              <w:bottom w:val="single" w:sz="6" w:space="0" w:color="auto"/>
              <w:right w:val="single" w:sz="6" w:space="0" w:color="auto"/>
            </w:tcBorders>
            <w:vAlign w:val="center"/>
            <w:hideMark/>
          </w:tcPr>
          <w:p w14:paraId="73DED922" w14:textId="77777777" w:rsidR="00E15647" w:rsidRPr="000B2678" w:rsidRDefault="00E15647" w:rsidP="657AE30A">
            <w:pPr>
              <w:rPr>
                <w:color w:val="000000" w:themeColor="text1"/>
              </w:rPr>
            </w:pPr>
            <w:r w:rsidRPr="000B2678">
              <w:rPr>
                <w:color w:val="000000" w:themeColor="text1"/>
              </w:rPr>
              <w:t>100% of EMS partners submitting data to the Healthcare Emergency and Hospital Capacity System*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274FBCFE" w14:textId="0B19C7E3" w:rsidR="00E15647" w:rsidRPr="000B2678" w:rsidRDefault="40C58EDA" w:rsidP="657AE30A">
            <w:pPr>
              <w:numPr>
                <w:ilvl w:val="0"/>
                <w:numId w:val="35"/>
              </w:numPr>
              <w:rPr>
                <w:color w:val="000000" w:themeColor="text1"/>
              </w:rPr>
            </w:pPr>
            <w:r w:rsidRPr="000B2678">
              <w:rPr>
                <w:color w:val="000000" w:themeColor="text1"/>
              </w:rPr>
              <w:t>MOCC EMS tracking report </w:t>
            </w:r>
          </w:p>
          <w:p w14:paraId="473CDD12" w14:textId="55A941AB" w:rsidR="00E15647" w:rsidRPr="000B2678" w:rsidRDefault="0E11A4B7" w:rsidP="657AE30A">
            <w:pPr>
              <w:numPr>
                <w:ilvl w:val="0"/>
                <w:numId w:val="35"/>
              </w:numPr>
              <w:rPr>
                <w:color w:val="000000" w:themeColor="text1"/>
              </w:rPr>
            </w:pPr>
            <w:r w:rsidRPr="000B2678">
              <w:rPr>
                <w:color w:val="000000" w:themeColor="text1"/>
              </w:rPr>
              <w:t>Pilot completion</w:t>
            </w:r>
          </w:p>
        </w:tc>
        <w:tc>
          <w:tcPr>
            <w:tcW w:w="1425" w:type="dxa"/>
            <w:tcBorders>
              <w:top w:val="single" w:sz="6" w:space="0" w:color="auto"/>
              <w:left w:val="single" w:sz="6" w:space="0" w:color="auto"/>
              <w:bottom w:val="single" w:sz="6" w:space="0" w:color="auto"/>
              <w:right w:val="single" w:sz="6" w:space="0" w:color="auto"/>
            </w:tcBorders>
            <w:vAlign w:val="center"/>
            <w:hideMark/>
          </w:tcPr>
          <w:p w14:paraId="04F9CECA" w14:textId="77777777" w:rsidR="00E15647" w:rsidRPr="000B2678" w:rsidRDefault="00E15647" w:rsidP="657AE30A">
            <w:pPr>
              <w:jc w:val="center"/>
              <w:rPr>
                <w:color w:val="000000" w:themeColor="text1"/>
              </w:rPr>
            </w:pPr>
            <w:r w:rsidRPr="000B2678">
              <w:rPr>
                <w:color w:val="000000" w:themeColor="text1"/>
              </w:rPr>
              <w:t>7/1/2027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7E7EC74A" w14:textId="77777777" w:rsidR="00E15647" w:rsidRPr="000B2678" w:rsidRDefault="00E15647" w:rsidP="657AE30A">
            <w:pPr>
              <w:jc w:val="center"/>
              <w:rPr>
                <w:color w:val="000000" w:themeColor="text1"/>
              </w:rPr>
            </w:pPr>
            <w:r w:rsidRPr="000B2678">
              <w:rPr>
                <w:color w:val="000000" w:themeColor="text1"/>
              </w:rPr>
              <w:t>10/30/2027</w:t>
            </w:r>
          </w:p>
        </w:tc>
      </w:tr>
      <w:tr w:rsidR="00BD78EA" w:rsidRPr="000B2678" w14:paraId="685FC337"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627E6149" w14:textId="77777777" w:rsidR="00E15647" w:rsidRPr="000B2678" w:rsidRDefault="00E15647" w:rsidP="657AE30A">
            <w:pPr>
              <w:jc w:val="center"/>
              <w:rPr>
                <w:color w:val="000000" w:themeColor="text1"/>
              </w:rPr>
            </w:pPr>
            <w:r w:rsidRPr="000B2678">
              <w:rPr>
                <w:color w:val="000000" w:themeColor="text1"/>
              </w:rPr>
              <w:t>8</w:t>
            </w:r>
          </w:p>
        </w:tc>
        <w:tc>
          <w:tcPr>
            <w:tcW w:w="4140" w:type="dxa"/>
            <w:tcBorders>
              <w:top w:val="single" w:sz="6" w:space="0" w:color="auto"/>
              <w:left w:val="single" w:sz="6" w:space="0" w:color="auto"/>
              <w:bottom w:val="single" w:sz="6" w:space="0" w:color="auto"/>
              <w:right w:val="single" w:sz="6" w:space="0" w:color="auto"/>
            </w:tcBorders>
            <w:vAlign w:val="center"/>
            <w:hideMark/>
          </w:tcPr>
          <w:p w14:paraId="256725EE" w14:textId="77777777" w:rsidR="00E15647" w:rsidRPr="000B2678" w:rsidRDefault="00E15647" w:rsidP="657AE30A">
            <w:pPr>
              <w:rPr>
                <w:color w:val="000000" w:themeColor="text1"/>
              </w:rPr>
            </w:pPr>
            <w:r w:rsidRPr="000B2678">
              <w:rPr>
                <w:color w:val="000000" w:themeColor="text1"/>
              </w:rPr>
              <w:t>Implementation of MOCC utilization within 50% of regions for interfacility transfers*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0126F155" w14:textId="77777777" w:rsidR="00E15647" w:rsidRPr="000B2678" w:rsidRDefault="00E15647" w:rsidP="657AE30A">
            <w:pPr>
              <w:numPr>
                <w:ilvl w:val="0"/>
                <w:numId w:val="35"/>
              </w:numPr>
              <w:rPr>
                <w:color w:val="000000" w:themeColor="text1"/>
              </w:rPr>
            </w:pPr>
            <w:r w:rsidRPr="000B2678">
              <w:rPr>
                <w:color w:val="000000" w:themeColor="text1"/>
              </w:rPr>
              <w:t>MOCC interfacility transfer tracking report, validating compliance with milestone requirements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4E050380" w14:textId="77777777" w:rsidR="00E15647" w:rsidRPr="000B2678" w:rsidRDefault="00E15647" w:rsidP="657AE30A">
            <w:pPr>
              <w:jc w:val="center"/>
              <w:rPr>
                <w:color w:val="000000" w:themeColor="text1"/>
              </w:rPr>
            </w:pPr>
            <w:r w:rsidRPr="000B2678">
              <w:rPr>
                <w:color w:val="000000" w:themeColor="text1"/>
              </w:rPr>
              <w:t>7/1/2027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31641321" w14:textId="77777777" w:rsidR="00E15647" w:rsidRPr="000B2678" w:rsidRDefault="00E15647" w:rsidP="657AE30A">
            <w:pPr>
              <w:jc w:val="center"/>
              <w:rPr>
                <w:color w:val="000000" w:themeColor="text1"/>
              </w:rPr>
            </w:pPr>
            <w:r w:rsidRPr="000B2678">
              <w:rPr>
                <w:color w:val="000000" w:themeColor="text1"/>
              </w:rPr>
              <w:t>10/30/2027</w:t>
            </w:r>
          </w:p>
        </w:tc>
      </w:tr>
      <w:tr w:rsidR="00BD78EA" w:rsidRPr="000B2678" w14:paraId="322C6FBC"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3CD10885" w14:textId="77777777" w:rsidR="00E15647" w:rsidRPr="000B2678" w:rsidRDefault="00E15647" w:rsidP="657AE30A">
            <w:pPr>
              <w:jc w:val="center"/>
              <w:rPr>
                <w:color w:val="000000" w:themeColor="text1"/>
              </w:rPr>
            </w:pPr>
            <w:r w:rsidRPr="000B2678">
              <w:rPr>
                <w:color w:val="000000" w:themeColor="text1"/>
              </w:rPr>
              <w:t>9</w:t>
            </w:r>
          </w:p>
        </w:tc>
        <w:tc>
          <w:tcPr>
            <w:tcW w:w="4140" w:type="dxa"/>
            <w:tcBorders>
              <w:top w:val="single" w:sz="6" w:space="0" w:color="auto"/>
              <w:left w:val="single" w:sz="6" w:space="0" w:color="auto"/>
              <w:bottom w:val="single" w:sz="6" w:space="0" w:color="auto"/>
              <w:right w:val="single" w:sz="6" w:space="0" w:color="auto"/>
            </w:tcBorders>
            <w:vAlign w:val="center"/>
            <w:hideMark/>
          </w:tcPr>
          <w:p w14:paraId="3A40B39A" w14:textId="77777777" w:rsidR="00E15647" w:rsidRPr="000B2678" w:rsidRDefault="00E15647" w:rsidP="657AE30A">
            <w:pPr>
              <w:rPr>
                <w:color w:val="000000" w:themeColor="text1"/>
              </w:rPr>
            </w:pPr>
            <w:r w:rsidRPr="000B2678">
              <w:rPr>
                <w:color w:val="000000" w:themeColor="text1"/>
              </w:rPr>
              <w:t>Implementation of MOCC utilization within 50% of regions for behavioral health triage*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5F36FA41" w14:textId="77777777" w:rsidR="00E15647" w:rsidRPr="000B2678" w:rsidRDefault="00E15647" w:rsidP="657AE30A">
            <w:pPr>
              <w:numPr>
                <w:ilvl w:val="0"/>
                <w:numId w:val="35"/>
              </w:numPr>
              <w:rPr>
                <w:color w:val="000000" w:themeColor="text1"/>
              </w:rPr>
            </w:pPr>
            <w:r w:rsidRPr="000B2678">
              <w:rPr>
                <w:color w:val="000000" w:themeColor="text1"/>
              </w:rPr>
              <w:t>MOCC behavioral health tracking report, validating compliance with milestone requirements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5B2B6B40" w14:textId="77777777" w:rsidR="00E15647" w:rsidRPr="000B2678" w:rsidRDefault="00E15647" w:rsidP="657AE30A">
            <w:pPr>
              <w:jc w:val="center"/>
              <w:rPr>
                <w:color w:val="000000" w:themeColor="text1"/>
              </w:rPr>
            </w:pPr>
            <w:r w:rsidRPr="000B2678">
              <w:rPr>
                <w:color w:val="000000" w:themeColor="text1"/>
              </w:rPr>
              <w:t>10/1/2027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2BBE55B6" w14:textId="77777777" w:rsidR="00E15647" w:rsidRPr="000B2678" w:rsidRDefault="00E15647" w:rsidP="657AE30A">
            <w:pPr>
              <w:jc w:val="center"/>
              <w:rPr>
                <w:color w:val="000000" w:themeColor="text1"/>
              </w:rPr>
            </w:pPr>
            <w:r w:rsidRPr="000B2678">
              <w:rPr>
                <w:color w:val="000000" w:themeColor="text1"/>
              </w:rPr>
              <w:t>12/31/2027</w:t>
            </w:r>
          </w:p>
        </w:tc>
      </w:tr>
      <w:tr w:rsidR="00BD78EA" w:rsidRPr="000B2678" w14:paraId="7F37928A"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6DC74341" w14:textId="77777777" w:rsidR="00E15647" w:rsidRPr="000B2678" w:rsidRDefault="00E15647" w:rsidP="657AE30A">
            <w:pPr>
              <w:jc w:val="center"/>
              <w:rPr>
                <w:color w:val="000000" w:themeColor="text1"/>
              </w:rPr>
            </w:pPr>
            <w:r w:rsidRPr="000B2678">
              <w:rPr>
                <w:color w:val="000000" w:themeColor="text1"/>
              </w:rPr>
              <w:t>10</w:t>
            </w:r>
          </w:p>
        </w:tc>
        <w:tc>
          <w:tcPr>
            <w:tcW w:w="4140" w:type="dxa"/>
            <w:tcBorders>
              <w:top w:val="single" w:sz="6" w:space="0" w:color="auto"/>
              <w:left w:val="single" w:sz="6" w:space="0" w:color="auto"/>
              <w:bottom w:val="single" w:sz="6" w:space="0" w:color="auto"/>
              <w:right w:val="single" w:sz="6" w:space="0" w:color="auto"/>
            </w:tcBorders>
            <w:vAlign w:val="center"/>
            <w:hideMark/>
          </w:tcPr>
          <w:p w14:paraId="106C0B27" w14:textId="77777777" w:rsidR="00E15647" w:rsidRPr="000B2678" w:rsidRDefault="00E15647" w:rsidP="657AE30A">
            <w:pPr>
              <w:rPr>
                <w:color w:val="000000" w:themeColor="text1"/>
              </w:rPr>
            </w:pPr>
            <w:r w:rsidRPr="000B2678">
              <w:rPr>
                <w:color w:val="000000" w:themeColor="text1"/>
              </w:rPr>
              <w:t>Identification and integration of additional systems, technology, and tools for full integration and utilization of Healthcare Emergency and Hospital Capacity System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1BF4986F" w14:textId="77777777" w:rsidR="00E15647" w:rsidRPr="000B2678" w:rsidRDefault="00E15647" w:rsidP="657AE30A">
            <w:pPr>
              <w:numPr>
                <w:ilvl w:val="0"/>
                <w:numId w:val="40"/>
              </w:numPr>
              <w:rPr>
                <w:color w:val="000000" w:themeColor="text1"/>
              </w:rPr>
            </w:pPr>
            <w:r w:rsidRPr="000B2678">
              <w:rPr>
                <w:color w:val="000000" w:themeColor="text1"/>
              </w:rPr>
              <w:t>Integration Plan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118895D2" w14:textId="77777777" w:rsidR="00E15647" w:rsidRPr="000B2678" w:rsidRDefault="00E15647" w:rsidP="657AE30A">
            <w:pPr>
              <w:jc w:val="center"/>
              <w:rPr>
                <w:color w:val="000000" w:themeColor="text1"/>
              </w:rPr>
            </w:pPr>
            <w:r w:rsidRPr="000B2678">
              <w:rPr>
                <w:color w:val="000000" w:themeColor="text1"/>
              </w:rPr>
              <w:t>7/1/2027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3FE8554F" w14:textId="77777777" w:rsidR="00E15647" w:rsidRPr="000B2678" w:rsidRDefault="00E15647" w:rsidP="657AE30A">
            <w:pPr>
              <w:jc w:val="center"/>
              <w:rPr>
                <w:color w:val="000000" w:themeColor="text1"/>
              </w:rPr>
            </w:pPr>
            <w:r w:rsidRPr="000B2678">
              <w:rPr>
                <w:color w:val="000000" w:themeColor="text1"/>
              </w:rPr>
              <w:t>12/31/2027 &amp;</w:t>
            </w:r>
          </w:p>
          <w:p w14:paraId="4F1D7E22" w14:textId="77777777" w:rsidR="00E15647" w:rsidRPr="000B2678" w:rsidRDefault="00E15647" w:rsidP="657AE30A">
            <w:pPr>
              <w:jc w:val="center"/>
              <w:rPr>
                <w:color w:val="000000" w:themeColor="text1"/>
              </w:rPr>
            </w:pPr>
            <w:r w:rsidRPr="000B2678">
              <w:rPr>
                <w:color w:val="000000" w:themeColor="text1"/>
              </w:rPr>
              <w:t>Ongoing</w:t>
            </w:r>
          </w:p>
        </w:tc>
      </w:tr>
      <w:tr w:rsidR="00BD78EA" w:rsidRPr="000B2678" w14:paraId="12DA08D1"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11FDBEC8" w14:textId="77777777" w:rsidR="00E15647" w:rsidRPr="000B2678" w:rsidRDefault="00E15647" w:rsidP="657AE30A">
            <w:pPr>
              <w:jc w:val="center"/>
              <w:rPr>
                <w:color w:val="000000" w:themeColor="text1"/>
              </w:rPr>
            </w:pPr>
            <w:r w:rsidRPr="000B2678">
              <w:rPr>
                <w:color w:val="000000" w:themeColor="text1"/>
              </w:rPr>
              <w:lastRenderedPageBreak/>
              <w:t>11</w:t>
            </w:r>
          </w:p>
        </w:tc>
        <w:tc>
          <w:tcPr>
            <w:tcW w:w="4140" w:type="dxa"/>
            <w:tcBorders>
              <w:top w:val="single" w:sz="6" w:space="0" w:color="auto"/>
              <w:left w:val="single" w:sz="6" w:space="0" w:color="auto"/>
              <w:bottom w:val="single" w:sz="6" w:space="0" w:color="auto"/>
              <w:right w:val="single" w:sz="6" w:space="0" w:color="auto"/>
            </w:tcBorders>
            <w:vAlign w:val="center"/>
            <w:hideMark/>
          </w:tcPr>
          <w:p w14:paraId="4E8CC1DE" w14:textId="77777777" w:rsidR="00E15647" w:rsidRPr="000B2678" w:rsidRDefault="00E15647" w:rsidP="657AE30A">
            <w:pPr>
              <w:rPr>
                <w:color w:val="000000" w:themeColor="text1"/>
              </w:rPr>
            </w:pPr>
            <w:r w:rsidRPr="000B2678">
              <w:rPr>
                <w:color w:val="000000" w:themeColor="text1"/>
              </w:rPr>
              <w:t>Training and education on MOCC and Healthcare Emergency and Hospital Capacity System provided to all hospital and EMS partners by region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08F638DE" w14:textId="77777777" w:rsidR="00E15647" w:rsidRPr="000B2678" w:rsidRDefault="00E15647" w:rsidP="657AE30A">
            <w:pPr>
              <w:numPr>
                <w:ilvl w:val="0"/>
                <w:numId w:val="41"/>
              </w:numPr>
              <w:rPr>
                <w:color w:val="000000" w:themeColor="text1"/>
              </w:rPr>
            </w:pPr>
            <w:r w:rsidRPr="000B2678">
              <w:rPr>
                <w:color w:val="000000" w:themeColor="text1"/>
              </w:rPr>
              <w:t>Training Plan </w:t>
            </w:r>
          </w:p>
          <w:p w14:paraId="68F0609B" w14:textId="77777777" w:rsidR="00E15647" w:rsidRPr="000B2678" w:rsidRDefault="00E15647" w:rsidP="657AE30A">
            <w:pPr>
              <w:numPr>
                <w:ilvl w:val="0"/>
                <w:numId w:val="42"/>
              </w:numPr>
              <w:rPr>
                <w:color w:val="000000" w:themeColor="text1"/>
              </w:rPr>
            </w:pPr>
            <w:r w:rsidRPr="000B2678">
              <w:rPr>
                <w:color w:val="000000" w:themeColor="text1"/>
              </w:rPr>
              <w:t xml:space="preserve">Approved </w:t>
            </w:r>
            <w:proofErr w:type="gramStart"/>
            <w:r w:rsidRPr="000B2678">
              <w:rPr>
                <w:color w:val="000000" w:themeColor="text1"/>
              </w:rPr>
              <w:t>provider</w:t>
            </w:r>
            <w:proofErr w:type="gramEnd"/>
            <w:r w:rsidRPr="000B2678">
              <w:rPr>
                <w:color w:val="000000" w:themeColor="text1"/>
              </w:rPr>
              <w:t xml:space="preserve"> training materials </w:t>
            </w:r>
          </w:p>
          <w:p w14:paraId="68B710D8" w14:textId="77777777" w:rsidR="00E15647" w:rsidRPr="000B2678" w:rsidRDefault="00E15647" w:rsidP="657AE30A">
            <w:pPr>
              <w:numPr>
                <w:ilvl w:val="0"/>
                <w:numId w:val="43"/>
              </w:numPr>
              <w:rPr>
                <w:color w:val="000000" w:themeColor="text1"/>
              </w:rPr>
            </w:pPr>
            <w:r w:rsidRPr="000B2678">
              <w:rPr>
                <w:color w:val="000000" w:themeColor="text1"/>
              </w:rPr>
              <w:t xml:space="preserve">Training Results Log, including number of </w:t>
            </w:r>
            <w:proofErr w:type="gramStart"/>
            <w:r w:rsidRPr="000B2678">
              <w:rPr>
                <w:color w:val="000000" w:themeColor="text1"/>
              </w:rPr>
              <w:t>trainings</w:t>
            </w:r>
            <w:proofErr w:type="gramEnd"/>
            <w:r w:rsidRPr="000B2678">
              <w:rPr>
                <w:color w:val="000000" w:themeColor="text1"/>
              </w:rPr>
              <w:t xml:space="preserve"> provided, dates, and attendees </w:t>
            </w:r>
          </w:p>
          <w:p w14:paraId="286B8698" w14:textId="77777777" w:rsidR="0048110A" w:rsidRPr="000B2678" w:rsidRDefault="00E15647" w:rsidP="657AE30A">
            <w:pPr>
              <w:numPr>
                <w:ilvl w:val="0"/>
                <w:numId w:val="42"/>
              </w:numPr>
              <w:rPr>
                <w:color w:val="000000" w:themeColor="text1"/>
              </w:rPr>
            </w:pPr>
            <w:r w:rsidRPr="000B2678">
              <w:rPr>
                <w:color w:val="000000" w:themeColor="text1"/>
              </w:rPr>
              <w:t>Approved communication products</w:t>
            </w:r>
          </w:p>
          <w:p w14:paraId="2B9E8DE7" w14:textId="77777777" w:rsidR="00E15647" w:rsidRPr="000B2678" w:rsidRDefault="2A33DE15" w:rsidP="657AE30A">
            <w:pPr>
              <w:numPr>
                <w:ilvl w:val="0"/>
                <w:numId w:val="42"/>
              </w:numPr>
              <w:rPr>
                <w:color w:val="000000" w:themeColor="text1"/>
              </w:rPr>
            </w:pPr>
            <w:r w:rsidRPr="000B2678">
              <w:rPr>
                <w:color w:val="000000" w:themeColor="text1"/>
              </w:rPr>
              <w:t>Deliver agreed upon training (as applicable)</w:t>
            </w:r>
            <w:r w:rsidR="00E15647" w:rsidRPr="000B2678">
              <w:rPr>
                <w:color w:val="000000" w:themeColor="text1"/>
              </w:rPr>
              <w:t> </w:t>
            </w:r>
          </w:p>
          <w:p w14:paraId="520E15F2" w14:textId="2D1CC862" w:rsidR="0048110A" w:rsidRPr="000B2678" w:rsidRDefault="2A33DE15" w:rsidP="657AE30A">
            <w:pPr>
              <w:numPr>
                <w:ilvl w:val="0"/>
                <w:numId w:val="42"/>
              </w:numPr>
              <w:rPr>
                <w:color w:val="000000" w:themeColor="text1"/>
              </w:rPr>
            </w:pPr>
            <w:r w:rsidRPr="000B2678">
              <w:rPr>
                <w:color w:val="000000" w:themeColor="text1"/>
              </w:rPr>
              <w:t>Competency Assessments (pre/post training – as applicable)</w:t>
            </w:r>
          </w:p>
        </w:tc>
        <w:tc>
          <w:tcPr>
            <w:tcW w:w="1425" w:type="dxa"/>
            <w:tcBorders>
              <w:top w:val="single" w:sz="6" w:space="0" w:color="auto"/>
              <w:left w:val="single" w:sz="6" w:space="0" w:color="auto"/>
              <w:bottom w:val="single" w:sz="6" w:space="0" w:color="auto"/>
              <w:right w:val="single" w:sz="6" w:space="0" w:color="auto"/>
            </w:tcBorders>
            <w:vAlign w:val="center"/>
            <w:hideMark/>
          </w:tcPr>
          <w:p w14:paraId="016CB8D7" w14:textId="77777777" w:rsidR="00E15647" w:rsidRPr="000B2678" w:rsidRDefault="00E15647" w:rsidP="657AE30A">
            <w:pPr>
              <w:jc w:val="center"/>
              <w:rPr>
                <w:color w:val="000000" w:themeColor="text1"/>
              </w:rPr>
            </w:pPr>
            <w:r w:rsidRPr="000B2678">
              <w:rPr>
                <w:color w:val="000000" w:themeColor="text1"/>
              </w:rPr>
              <w:t>3/30/2027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42FBAE01" w14:textId="77777777" w:rsidR="00E15647" w:rsidRPr="000B2678" w:rsidRDefault="00E15647" w:rsidP="657AE30A">
            <w:pPr>
              <w:jc w:val="center"/>
              <w:rPr>
                <w:color w:val="000000" w:themeColor="text1"/>
              </w:rPr>
            </w:pPr>
            <w:r w:rsidRPr="000B2678">
              <w:rPr>
                <w:color w:val="000000" w:themeColor="text1"/>
              </w:rPr>
              <w:t>12/31/2027</w:t>
            </w:r>
          </w:p>
        </w:tc>
      </w:tr>
      <w:tr w:rsidR="00BD78EA" w:rsidRPr="000B2678" w14:paraId="286C9CC0"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51910753" w14:textId="77777777" w:rsidR="00E15647" w:rsidRPr="000B2678" w:rsidRDefault="00E15647" w:rsidP="657AE30A">
            <w:pPr>
              <w:jc w:val="center"/>
              <w:rPr>
                <w:color w:val="000000" w:themeColor="text1"/>
              </w:rPr>
            </w:pPr>
            <w:r w:rsidRPr="000B2678">
              <w:rPr>
                <w:color w:val="000000" w:themeColor="text1"/>
              </w:rPr>
              <w:t>12</w:t>
            </w:r>
          </w:p>
        </w:tc>
        <w:tc>
          <w:tcPr>
            <w:tcW w:w="4140" w:type="dxa"/>
            <w:tcBorders>
              <w:top w:val="single" w:sz="6" w:space="0" w:color="auto"/>
              <w:left w:val="single" w:sz="6" w:space="0" w:color="auto"/>
              <w:bottom w:val="single" w:sz="6" w:space="0" w:color="auto"/>
              <w:right w:val="single" w:sz="6" w:space="0" w:color="auto"/>
            </w:tcBorders>
            <w:vAlign w:val="center"/>
            <w:hideMark/>
          </w:tcPr>
          <w:p w14:paraId="43D2ED58" w14:textId="77777777" w:rsidR="00E15647" w:rsidRPr="000B2678" w:rsidRDefault="00E15647" w:rsidP="657AE30A">
            <w:pPr>
              <w:rPr>
                <w:color w:val="000000" w:themeColor="text1"/>
              </w:rPr>
            </w:pPr>
            <w:r w:rsidRPr="000B2678">
              <w:rPr>
                <w:color w:val="000000" w:themeColor="text1"/>
              </w:rPr>
              <w:t>Implementation of MOCC utilization within 100% of regions for interfacility transfers*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0DE81BEB" w14:textId="77777777" w:rsidR="00E15647" w:rsidRPr="000B2678" w:rsidRDefault="00E15647" w:rsidP="657AE30A">
            <w:pPr>
              <w:numPr>
                <w:ilvl w:val="0"/>
                <w:numId w:val="42"/>
              </w:numPr>
              <w:rPr>
                <w:color w:val="000000" w:themeColor="text1"/>
              </w:rPr>
            </w:pPr>
            <w:r w:rsidRPr="000B2678">
              <w:rPr>
                <w:color w:val="000000" w:themeColor="text1"/>
              </w:rPr>
              <w:t>MOCC interfacility transfer tracking report, validating compliance with milestone requirements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1C83BCC6" w14:textId="77777777" w:rsidR="00E15647" w:rsidRPr="000B2678" w:rsidRDefault="00E15647" w:rsidP="657AE30A">
            <w:pPr>
              <w:jc w:val="center"/>
              <w:rPr>
                <w:color w:val="000000" w:themeColor="text1"/>
              </w:rPr>
            </w:pPr>
            <w:r w:rsidRPr="000B2678">
              <w:rPr>
                <w:color w:val="000000" w:themeColor="text1"/>
              </w:rPr>
              <w:t>1/1/2028</w:t>
            </w:r>
          </w:p>
        </w:tc>
        <w:tc>
          <w:tcPr>
            <w:tcW w:w="1785" w:type="dxa"/>
            <w:tcBorders>
              <w:top w:val="single" w:sz="6" w:space="0" w:color="auto"/>
              <w:left w:val="single" w:sz="6" w:space="0" w:color="auto"/>
              <w:bottom w:val="single" w:sz="6" w:space="0" w:color="auto"/>
              <w:right w:val="single" w:sz="6" w:space="0" w:color="auto"/>
            </w:tcBorders>
            <w:vAlign w:val="center"/>
            <w:hideMark/>
          </w:tcPr>
          <w:p w14:paraId="04EDA677" w14:textId="77777777" w:rsidR="00E15647" w:rsidRPr="000B2678" w:rsidRDefault="00E15647" w:rsidP="657AE30A">
            <w:pPr>
              <w:jc w:val="center"/>
              <w:rPr>
                <w:color w:val="000000" w:themeColor="text1"/>
              </w:rPr>
            </w:pPr>
            <w:r w:rsidRPr="000B2678">
              <w:rPr>
                <w:color w:val="000000" w:themeColor="text1"/>
              </w:rPr>
              <w:t>6/30/2028</w:t>
            </w:r>
          </w:p>
        </w:tc>
      </w:tr>
      <w:tr w:rsidR="00BD78EA" w:rsidRPr="000B2678" w14:paraId="08C3CED3"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69C6273F" w14:textId="77777777" w:rsidR="00E15647" w:rsidRPr="000B2678" w:rsidRDefault="00E15647" w:rsidP="657AE30A">
            <w:pPr>
              <w:jc w:val="center"/>
              <w:rPr>
                <w:color w:val="000000" w:themeColor="text1"/>
              </w:rPr>
            </w:pPr>
            <w:r w:rsidRPr="000B2678">
              <w:rPr>
                <w:color w:val="000000" w:themeColor="text1"/>
              </w:rPr>
              <w:t>13</w:t>
            </w:r>
          </w:p>
        </w:tc>
        <w:tc>
          <w:tcPr>
            <w:tcW w:w="4140" w:type="dxa"/>
            <w:tcBorders>
              <w:top w:val="single" w:sz="6" w:space="0" w:color="auto"/>
              <w:left w:val="single" w:sz="6" w:space="0" w:color="auto"/>
              <w:bottom w:val="single" w:sz="6" w:space="0" w:color="auto"/>
              <w:right w:val="single" w:sz="6" w:space="0" w:color="auto"/>
            </w:tcBorders>
            <w:vAlign w:val="center"/>
            <w:hideMark/>
          </w:tcPr>
          <w:p w14:paraId="71DC903F" w14:textId="77777777" w:rsidR="00E15647" w:rsidRPr="000B2678" w:rsidRDefault="00E15647" w:rsidP="657AE30A">
            <w:pPr>
              <w:rPr>
                <w:color w:val="000000" w:themeColor="text1"/>
              </w:rPr>
            </w:pPr>
            <w:r w:rsidRPr="000B2678">
              <w:rPr>
                <w:color w:val="000000" w:themeColor="text1"/>
              </w:rPr>
              <w:t>Implementation of MOCC utilization within 100% of regions for behavioral health triage*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3596C476" w14:textId="77777777" w:rsidR="00E15647" w:rsidRPr="000B2678" w:rsidRDefault="00E15647" w:rsidP="657AE30A">
            <w:pPr>
              <w:numPr>
                <w:ilvl w:val="0"/>
                <w:numId w:val="42"/>
              </w:numPr>
              <w:rPr>
                <w:color w:val="000000" w:themeColor="text1"/>
              </w:rPr>
            </w:pPr>
            <w:r w:rsidRPr="000B2678">
              <w:rPr>
                <w:color w:val="000000" w:themeColor="text1"/>
              </w:rPr>
              <w:t>MOCC behavioral health tracking report, validating compliance with milestone requirements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73FBBB34" w14:textId="77777777" w:rsidR="00E15647" w:rsidRPr="000B2678" w:rsidRDefault="00E15647" w:rsidP="657AE30A">
            <w:pPr>
              <w:jc w:val="center"/>
              <w:rPr>
                <w:color w:val="000000" w:themeColor="text1"/>
              </w:rPr>
            </w:pPr>
            <w:r w:rsidRPr="000B2678">
              <w:rPr>
                <w:color w:val="000000" w:themeColor="text1"/>
              </w:rPr>
              <w:t>1/1/2028</w:t>
            </w:r>
          </w:p>
        </w:tc>
        <w:tc>
          <w:tcPr>
            <w:tcW w:w="1785" w:type="dxa"/>
            <w:tcBorders>
              <w:top w:val="single" w:sz="6" w:space="0" w:color="auto"/>
              <w:left w:val="single" w:sz="6" w:space="0" w:color="auto"/>
              <w:bottom w:val="single" w:sz="6" w:space="0" w:color="auto"/>
              <w:right w:val="single" w:sz="6" w:space="0" w:color="auto"/>
            </w:tcBorders>
            <w:vAlign w:val="center"/>
            <w:hideMark/>
          </w:tcPr>
          <w:p w14:paraId="1B49C004" w14:textId="77777777" w:rsidR="00E15647" w:rsidRPr="000B2678" w:rsidRDefault="00E15647" w:rsidP="657AE30A">
            <w:pPr>
              <w:jc w:val="center"/>
              <w:rPr>
                <w:color w:val="000000" w:themeColor="text1"/>
              </w:rPr>
            </w:pPr>
            <w:r w:rsidRPr="000B2678">
              <w:rPr>
                <w:color w:val="000000" w:themeColor="text1"/>
              </w:rPr>
              <w:t>6/30/2028</w:t>
            </w:r>
          </w:p>
        </w:tc>
      </w:tr>
      <w:tr w:rsidR="565814EA" w:rsidRPr="000B2678" w14:paraId="3040B57B" w14:textId="77777777" w:rsidTr="657AE30A">
        <w:trPr>
          <w:trHeight w:val="285"/>
        </w:trPr>
        <w:tc>
          <w:tcPr>
            <w:tcW w:w="13770" w:type="dxa"/>
            <w:gridSpan w:val="5"/>
            <w:tcBorders>
              <w:top w:val="single" w:sz="6" w:space="0" w:color="auto"/>
              <w:left w:val="single" w:sz="6" w:space="0" w:color="auto"/>
              <w:bottom w:val="single" w:sz="6" w:space="0" w:color="auto"/>
              <w:right w:val="single" w:sz="6" w:space="0" w:color="auto"/>
            </w:tcBorders>
            <w:shd w:val="clear" w:color="auto" w:fill="DAE8F8"/>
            <w:vAlign w:val="center"/>
            <w:hideMark/>
          </w:tcPr>
          <w:p w14:paraId="6488B776" w14:textId="0EB242D2" w:rsidR="56A9608E" w:rsidRPr="000B2678" w:rsidRDefault="161FDE52" w:rsidP="657AE30A">
            <w:pPr>
              <w:jc w:val="center"/>
              <w:rPr>
                <w:color w:val="000000" w:themeColor="text1"/>
              </w:rPr>
            </w:pPr>
            <w:r w:rsidRPr="000B2678">
              <w:rPr>
                <w:color w:val="000000" w:themeColor="text1"/>
              </w:rPr>
              <w:t>Budget Period 3 Funding</w:t>
            </w:r>
          </w:p>
        </w:tc>
      </w:tr>
      <w:tr w:rsidR="00BD78EA" w:rsidRPr="000B2678" w14:paraId="2674D0F7" w14:textId="77777777" w:rsidTr="657AE30A">
        <w:trPr>
          <w:trHeight w:val="285"/>
        </w:trPr>
        <w:tc>
          <w:tcPr>
            <w:tcW w:w="1080" w:type="dxa"/>
            <w:tcBorders>
              <w:top w:val="single" w:sz="6" w:space="0" w:color="auto"/>
              <w:left w:val="single" w:sz="6" w:space="0" w:color="auto"/>
              <w:bottom w:val="single" w:sz="6" w:space="0" w:color="auto"/>
              <w:right w:val="single" w:sz="6" w:space="0" w:color="auto"/>
            </w:tcBorders>
            <w:vAlign w:val="center"/>
            <w:hideMark/>
          </w:tcPr>
          <w:p w14:paraId="5AE23204" w14:textId="77777777" w:rsidR="00E15647" w:rsidRPr="000B2678" w:rsidRDefault="00E15647" w:rsidP="657AE30A">
            <w:pPr>
              <w:jc w:val="center"/>
              <w:rPr>
                <w:color w:val="000000" w:themeColor="text1"/>
              </w:rPr>
            </w:pPr>
            <w:r w:rsidRPr="000B2678">
              <w:rPr>
                <w:color w:val="000000" w:themeColor="text1"/>
              </w:rPr>
              <w:t>14</w:t>
            </w:r>
          </w:p>
        </w:tc>
        <w:tc>
          <w:tcPr>
            <w:tcW w:w="4140" w:type="dxa"/>
            <w:tcBorders>
              <w:top w:val="single" w:sz="6" w:space="0" w:color="auto"/>
              <w:left w:val="single" w:sz="6" w:space="0" w:color="auto"/>
              <w:bottom w:val="single" w:sz="6" w:space="0" w:color="auto"/>
              <w:right w:val="single" w:sz="6" w:space="0" w:color="auto"/>
            </w:tcBorders>
            <w:vAlign w:val="center"/>
            <w:hideMark/>
          </w:tcPr>
          <w:p w14:paraId="32A5BA97" w14:textId="77777777" w:rsidR="00E15647" w:rsidRPr="000B2678" w:rsidRDefault="00E15647" w:rsidP="657AE30A">
            <w:pPr>
              <w:rPr>
                <w:color w:val="000000" w:themeColor="text1"/>
              </w:rPr>
            </w:pPr>
            <w:r w:rsidRPr="000B2678">
              <w:rPr>
                <w:color w:val="000000" w:themeColor="text1"/>
              </w:rPr>
              <w:t>Integration of telemedicine and computer-aided dispatch (CAD) systems into MOCC services for care coordination and triage of patients </w:t>
            </w:r>
          </w:p>
        </w:tc>
        <w:tc>
          <w:tcPr>
            <w:tcW w:w="5340" w:type="dxa"/>
            <w:tcBorders>
              <w:top w:val="single" w:sz="6" w:space="0" w:color="auto"/>
              <w:left w:val="single" w:sz="6" w:space="0" w:color="auto"/>
              <w:bottom w:val="single" w:sz="6" w:space="0" w:color="auto"/>
              <w:right w:val="single" w:sz="6" w:space="0" w:color="auto"/>
            </w:tcBorders>
            <w:vAlign w:val="center"/>
            <w:hideMark/>
          </w:tcPr>
          <w:p w14:paraId="1AF4055B" w14:textId="77777777" w:rsidR="00E15647" w:rsidRPr="000B2678" w:rsidRDefault="00E15647" w:rsidP="657AE30A">
            <w:pPr>
              <w:numPr>
                <w:ilvl w:val="0"/>
                <w:numId w:val="42"/>
              </w:numPr>
              <w:rPr>
                <w:color w:val="000000" w:themeColor="text1"/>
              </w:rPr>
            </w:pPr>
            <w:r w:rsidRPr="000B2678">
              <w:rPr>
                <w:color w:val="000000" w:themeColor="text1"/>
              </w:rPr>
              <w:t>Telemedicine Implementation Plan </w:t>
            </w:r>
          </w:p>
          <w:p w14:paraId="1E7E2703" w14:textId="77777777" w:rsidR="00E15647" w:rsidRPr="000B2678" w:rsidRDefault="00E15647" w:rsidP="657AE30A">
            <w:pPr>
              <w:numPr>
                <w:ilvl w:val="0"/>
                <w:numId w:val="42"/>
              </w:numPr>
              <w:rPr>
                <w:color w:val="000000" w:themeColor="text1"/>
              </w:rPr>
            </w:pPr>
            <w:r w:rsidRPr="000B2678">
              <w:rPr>
                <w:color w:val="000000" w:themeColor="text1"/>
              </w:rPr>
              <w:t>CAD Implementation Plan </w:t>
            </w:r>
          </w:p>
        </w:tc>
        <w:tc>
          <w:tcPr>
            <w:tcW w:w="1425" w:type="dxa"/>
            <w:tcBorders>
              <w:top w:val="single" w:sz="6" w:space="0" w:color="auto"/>
              <w:left w:val="single" w:sz="6" w:space="0" w:color="auto"/>
              <w:bottom w:val="single" w:sz="6" w:space="0" w:color="auto"/>
              <w:right w:val="single" w:sz="6" w:space="0" w:color="auto"/>
            </w:tcBorders>
            <w:vAlign w:val="center"/>
            <w:hideMark/>
          </w:tcPr>
          <w:p w14:paraId="68AB6558" w14:textId="77777777" w:rsidR="00E15647" w:rsidRPr="000B2678" w:rsidRDefault="00E15647" w:rsidP="657AE30A">
            <w:pPr>
              <w:jc w:val="center"/>
              <w:rPr>
                <w:color w:val="000000" w:themeColor="text1"/>
              </w:rPr>
            </w:pPr>
            <w:r w:rsidRPr="000B2678">
              <w:rPr>
                <w:color w:val="000000" w:themeColor="text1"/>
              </w:rPr>
              <w:t>7/1/2027</w:t>
            </w:r>
          </w:p>
        </w:tc>
        <w:tc>
          <w:tcPr>
            <w:tcW w:w="1785" w:type="dxa"/>
            <w:tcBorders>
              <w:top w:val="single" w:sz="6" w:space="0" w:color="auto"/>
              <w:left w:val="single" w:sz="6" w:space="0" w:color="auto"/>
              <w:bottom w:val="single" w:sz="6" w:space="0" w:color="auto"/>
              <w:right w:val="single" w:sz="6" w:space="0" w:color="auto"/>
            </w:tcBorders>
            <w:vAlign w:val="center"/>
            <w:hideMark/>
          </w:tcPr>
          <w:p w14:paraId="125BD735" w14:textId="77777777" w:rsidR="00E15647" w:rsidRPr="000B2678" w:rsidRDefault="00E15647" w:rsidP="657AE30A">
            <w:pPr>
              <w:jc w:val="center"/>
              <w:rPr>
                <w:color w:val="000000" w:themeColor="text1"/>
              </w:rPr>
            </w:pPr>
            <w:r w:rsidRPr="000B2678">
              <w:rPr>
                <w:color w:val="000000" w:themeColor="text1"/>
              </w:rPr>
              <w:t>10/30/2028</w:t>
            </w:r>
          </w:p>
        </w:tc>
      </w:tr>
    </w:tbl>
    <w:p w14:paraId="11506189" w14:textId="65551DDB" w:rsidR="7E7D841E" w:rsidRPr="000B2678" w:rsidRDefault="7E7D841E" w:rsidP="657AE30A">
      <w:pPr>
        <w:rPr>
          <w:color w:val="000000" w:themeColor="text1"/>
        </w:rPr>
      </w:pPr>
    </w:p>
    <w:p w14:paraId="6FCB08C6" w14:textId="77777777" w:rsidR="00E15647" w:rsidRPr="000B2678" w:rsidRDefault="00E15647" w:rsidP="657AE30A">
      <w:pPr>
        <w:rPr>
          <w:color w:val="000000" w:themeColor="text1"/>
        </w:rPr>
        <w:sectPr w:rsidR="00E15647" w:rsidRPr="000B2678" w:rsidSect="003423B6">
          <w:footerReference w:type="default" r:id="rId14"/>
          <w:pgSz w:w="15840" w:h="12240" w:orient="landscape"/>
          <w:pgMar w:top="1800" w:right="1440" w:bottom="1800" w:left="1440" w:header="720" w:footer="720" w:gutter="0"/>
          <w:cols w:space="720"/>
          <w:docGrid w:linePitch="360"/>
        </w:sectPr>
      </w:pPr>
    </w:p>
    <w:p w14:paraId="41B45604" w14:textId="1942E998" w:rsidR="347C0EBD" w:rsidRPr="000B2678" w:rsidRDefault="347C0EBD" w:rsidP="657AE30A">
      <w:pPr>
        <w:pStyle w:val="Heading1"/>
        <w:rPr>
          <w:color w:val="000000" w:themeColor="text1"/>
        </w:rPr>
      </w:pPr>
      <w:r w:rsidRPr="000B2678">
        <w:rPr>
          <w:color w:val="000000" w:themeColor="text1"/>
        </w:rPr>
        <w:lastRenderedPageBreak/>
        <w:t>SCOPE OF WORK</w:t>
      </w:r>
    </w:p>
    <w:p w14:paraId="39937CA3" w14:textId="4C910A51" w:rsidR="74DA374F" w:rsidRPr="000B2678" w:rsidRDefault="74DA374F" w:rsidP="657AE30A">
      <w:pPr>
        <w:rPr>
          <w:color w:val="000000" w:themeColor="text1"/>
        </w:rPr>
      </w:pPr>
    </w:p>
    <w:p w14:paraId="40E2B0F9" w14:textId="77777777" w:rsidR="751D4ACD" w:rsidRPr="000B2678" w:rsidRDefault="751D4ACD" w:rsidP="657AE30A">
      <w:pPr>
        <w:pStyle w:val="Heading2"/>
        <w:rPr>
          <w:rFonts w:ascii="Arial" w:hAnsi="Arial" w:cs="Arial"/>
          <w:color w:val="000000" w:themeColor="text1"/>
        </w:rPr>
      </w:pPr>
      <w:r w:rsidRPr="000B2678">
        <w:rPr>
          <w:rFonts w:ascii="Arial" w:hAnsi="Arial" w:cs="Arial"/>
          <w:color w:val="000000" w:themeColor="text1"/>
        </w:rPr>
        <w:t>MOCC Services Deliverables and Deadlines</w:t>
      </w:r>
    </w:p>
    <w:p w14:paraId="1906C0FB" w14:textId="77777777" w:rsidR="74DA374F" w:rsidRPr="000B2678" w:rsidRDefault="74DA374F" w:rsidP="657AE30A">
      <w:pPr>
        <w:rPr>
          <w:color w:val="000000" w:themeColor="text1"/>
        </w:rPr>
      </w:pPr>
    </w:p>
    <w:p w14:paraId="60D5926E" w14:textId="00DCEEC3" w:rsidR="751D4ACD" w:rsidRPr="000B2678" w:rsidRDefault="751D4ACD" w:rsidP="657AE30A">
      <w:pPr>
        <w:rPr>
          <w:color w:val="000000" w:themeColor="text1"/>
        </w:rPr>
      </w:pPr>
      <w:r w:rsidRPr="000B2678">
        <w:rPr>
          <w:color w:val="000000" w:themeColor="text1"/>
        </w:rPr>
        <w:t>The MOCC Systems Contractor shall complete System development, design, and implementation activities in alignment with the anticipated start and completion dates in Table</w:t>
      </w:r>
      <w:r w:rsidR="00774DDF" w:rsidRPr="000B2678">
        <w:rPr>
          <w:color w:val="000000" w:themeColor="text1"/>
        </w:rPr>
        <w:t xml:space="preserve"> </w:t>
      </w:r>
      <w:r w:rsidRPr="000B2678">
        <w:rPr>
          <w:color w:val="000000" w:themeColor="text1"/>
        </w:rPr>
        <w:t>1 to ensure the overall success of MOCC delivery.</w:t>
      </w:r>
    </w:p>
    <w:p w14:paraId="7AD85984" w14:textId="4289F936" w:rsidR="74DA374F" w:rsidRPr="000B2678" w:rsidRDefault="74DA374F" w:rsidP="657AE30A">
      <w:pPr>
        <w:rPr>
          <w:color w:val="000000" w:themeColor="text1"/>
        </w:rPr>
      </w:pPr>
    </w:p>
    <w:p w14:paraId="5B1C8658" w14:textId="788AFB1C" w:rsidR="00E15647" w:rsidRPr="000B2678" w:rsidRDefault="1BF0D217" w:rsidP="657AE30A">
      <w:pPr>
        <w:pStyle w:val="Heading2"/>
        <w:rPr>
          <w:rFonts w:ascii="Arial" w:hAnsi="Arial" w:cs="Arial"/>
          <w:color w:val="000000" w:themeColor="text1"/>
        </w:rPr>
      </w:pPr>
      <w:r w:rsidRPr="000B2678">
        <w:rPr>
          <w:rFonts w:ascii="Arial" w:hAnsi="Arial" w:cs="Arial"/>
          <w:color w:val="000000" w:themeColor="text1"/>
        </w:rPr>
        <w:t xml:space="preserve">Payment </w:t>
      </w:r>
      <w:r w:rsidR="6368D661" w:rsidRPr="000B2678">
        <w:rPr>
          <w:rFonts w:ascii="Arial" w:hAnsi="Arial" w:cs="Arial"/>
          <w:color w:val="000000" w:themeColor="text1"/>
        </w:rPr>
        <w:t>and Invoicing</w:t>
      </w:r>
    </w:p>
    <w:p w14:paraId="705AC5E4" w14:textId="77777777" w:rsidR="00E15647" w:rsidRPr="000B2678" w:rsidRDefault="00E15647" w:rsidP="657AE30A">
      <w:pPr>
        <w:rPr>
          <w:b/>
          <w:bCs/>
          <w:color w:val="000000" w:themeColor="text1"/>
        </w:rPr>
      </w:pPr>
    </w:p>
    <w:p w14:paraId="6566B98E" w14:textId="77777777" w:rsidR="00E15647" w:rsidRPr="000B2678" w:rsidRDefault="00E15647" w:rsidP="657AE30A">
      <w:pPr>
        <w:rPr>
          <w:color w:val="000000" w:themeColor="text1"/>
        </w:rPr>
      </w:pPr>
      <w:r w:rsidRPr="000B2678">
        <w:rPr>
          <w:color w:val="000000" w:themeColor="text1"/>
        </w:rPr>
        <w:t xml:space="preserve">The Contractor shall invoice the State in accordance with the Milestones and payment structure captured in Attachment D2 – System Cost Proposal. The invoice must have sufficient information describing the work performed for reimbursement, including details on deliverables completed to achieve each implementation milestone. </w:t>
      </w:r>
    </w:p>
    <w:p w14:paraId="30E974FF" w14:textId="77777777" w:rsidR="00E15647" w:rsidRPr="000B2678" w:rsidRDefault="00E15647" w:rsidP="657AE30A">
      <w:pPr>
        <w:rPr>
          <w:color w:val="000000" w:themeColor="text1"/>
        </w:rPr>
      </w:pPr>
    </w:p>
    <w:p w14:paraId="52505B0C" w14:textId="50037D92" w:rsidR="00E15647" w:rsidRPr="000B2678" w:rsidRDefault="26CD9634" w:rsidP="657AE30A">
      <w:pPr>
        <w:rPr>
          <w:color w:val="000000" w:themeColor="text1"/>
        </w:rPr>
      </w:pPr>
      <w:r w:rsidRPr="000B2678">
        <w:rPr>
          <w:color w:val="000000" w:themeColor="text1"/>
        </w:rPr>
        <w:t xml:space="preserve">CMS has required that all Budget Period 1 costs be drawn down by September 30, 2027. As such, the Contractor shall complete work for all milestones and activities </w:t>
      </w:r>
      <w:r w:rsidR="2BEF8CB3" w:rsidRPr="000B2678">
        <w:rPr>
          <w:color w:val="000000" w:themeColor="text1"/>
        </w:rPr>
        <w:t xml:space="preserve">covered by Budget Period 1 funding </w:t>
      </w:r>
      <w:r w:rsidRPr="000B2678">
        <w:rPr>
          <w:color w:val="000000" w:themeColor="text1"/>
        </w:rPr>
        <w:t xml:space="preserve">by July 31, 2027, and shall submit all related invoices no later than August 14, 2027, to allow the State time to process and pay funds in alignment with CMS guidance. </w:t>
      </w:r>
    </w:p>
    <w:p w14:paraId="7BBD01CB" w14:textId="18DAFCAE" w:rsidR="00E15647" w:rsidRPr="000B2678" w:rsidRDefault="00E15647" w:rsidP="657AE30A">
      <w:pPr>
        <w:rPr>
          <w:color w:val="000000" w:themeColor="text1"/>
        </w:rPr>
      </w:pPr>
    </w:p>
    <w:p w14:paraId="2FB7E676" w14:textId="4F8B6F8C" w:rsidR="00E15647" w:rsidRPr="000B2678" w:rsidRDefault="72CD65BF" w:rsidP="657AE30A">
      <w:pPr>
        <w:rPr>
          <w:color w:val="000000" w:themeColor="text1"/>
        </w:rPr>
      </w:pPr>
      <w:r w:rsidRPr="000B2678">
        <w:rPr>
          <w:color w:val="000000" w:themeColor="text1"/>
        </w:rPr>
        <w:t xml:space="preserve">For this contract, milestones and activities </w:t>
      </w:r>
      <w:r w:rsidR="65298F28" w:rsidRPr="000B2678">
        <w:rPr>
          <w:color w:val="000000" w:themeColor="text1"/>
        </w:rPr>
        <w:t xml:space="preserve">covered by Budget Period 1 funding </w:t>
      </w:r>
      <w:r w:rsidRPr="000B2678">
        <w:rPr>
          <w:color w:val="000000" w:themeColor="text1"/>
        </w:rPr>
        <w:t xml:space="preserve">shall be (a) implementation of the System for MOCC utilization within pilot areas for interfacility transfers by </w:t>
      </w:r>
      <w:r w:rsidR="14ACF115" w:rsidRPr="000B2678">
        <w:rPr>
          <w:color w:val="000000" w:themeColor="text1"/>
        </w:rPr>
        <w:t>March 30, 20</w:t>
      </w:r>
      <w:r w:rsidRPr="000B2678">
        <w:rPr>
          <w:color w:val="000000" w:themeColor="text1"/>
        </w:rPr>
        <w:t>27</w:t>
      </w:r>
      <w:r w:rsidR="00DD61DB" w:rsidRPr="000B2678">
        <w:rPr>
          <w:color w:val="000000" w:themeColor="text1"/>
        </w:rPr>
        <w:t>,</w:t>
      </w:r>
      <w:r w:rsidRPr="000B2678">
        <w:rPr>
          <w:color w:val="000000" w:themeColor="text1"/>
        </w:rPr>
        <w:t xml:space="preserve"> and (b) the months of M&amp;O support post pilot implementation through July 31, 2027.</w:t>
      </w:r>
      <w:r w:rsidR="3D924A8D" w:rsidRPr="000B2678">
        <w:rPr>
          <w:color w:val="000000" w:themeColor="text1"/>
        </w:rPr>
        <w:t xml:space="preserve"> </w:t>
      </w:r>
      <w:r w:rsidR="047D6856" w:rsidRPr="000B2678">
        <w:rPr>
          <w:color w:val="000000" w:themeColor="text1"/>
        </w:rPr>
        <w:t>M</w:t>
      </w:r>
      <w:r w:rsidRPr="000B2678">
        <w:rPr>
          <w:color w:val="000000" w:themeColor="text1"/>
        </w:rPr>
        <w:t xml:space="preserve">ilestones and M&amp;O monthly fees </w:t>
      </w:r>
      <w:r w:rsidR="2D29CCD0" w:rsidRPr="000B2678">
        <w:rPr>
          <w:color w:val="000000" w:themeColor="text1"/>
        </w:rPr>
        <w:t xml:space="preserve">covered by Budget Period 1 funding </w:t>
      </w:r>
      <w:r w:rsidRPr="000B2678">
        <w:rPr>
          <w:color w:val="000000" w:themeColor="text1"/>
        </w:rPr>
        <w:t>must be invoiced by August 14, 2027. The Contractor shall factor in this timing while planning for deliverable submission, review(s), updates (if needed), and approval.</w:t>
      </w:r>
    </w:p>
    <w:p w14:paraId="3D10F73D" w14:textId="77777777" w:rsidR="00E15647" w:rsidRPr="000B2678" w:rsidRDefault="00E15647" w:rsidP="657AE30A">
      <w:pPr>
        <w:contextualSpacing w:val="0"/>
        <w:rPr>
          <w:color w:val="000000" w:themeColor="text1"/>
        </w:rPr>
      </w:pPr>
    </w:p>
    <w:p w14:paraId="4EE9A5BE" w14:textId="5E5021FD" w:rsidR="00E15647" w:rsidRPr="000B2678" w:rsidRDefault="1BF0D217" w:rsidP="657AE30A">
      <w:pPr>
        <w:contextualSpacing w:val="0"/>
        <w:rPr>
          <w:color w:val="000000" w:themeColor="text1"/>
        </w:rPr>
      </w:pPr>
      <w:r w:rsidRPr="000B2678">
        <w:rPr>
          <w:color w:val="000000" w:themeColor="text1"/>
        </w:rPr>
        <w:t xml:space="preserve">Milestones and activities funded by future budget period amounts will follow the same or similar requirements for invoicing timeliness, to be confirmed by the State pending further guidance from CMS and the State’s RHTP team. </w:t>
      </w:r>
    </w:p>
    <w:p w14:paraId="7EC617AC" w14:textId="77777777" w:rsidR="00E15647" w:rsidRPr="000B2678" w:rsidRDefault="00E15647" w:rsidP="657AE30A">
      <w:pPr>
        <w:rPr>
          <w:color w:val="000000" w:themeColor="text1"/>
        </w:rPr>
      </w:pPr>
    </w:p>
    <w:p w14:paraId="3325051C" w14:textId="04D8D697" w:rsidR="27DD216B" w:rsidRPr="000B2678" w:rsidRDefault="27DD216B" w:rsidP="657AE30A">
      <w:pPr>
        <w:pStyle w:val="Heading2"/>
        <w:rPr>
          <w:rFonts w:ascii="Arial" w:hAnsi="Arial" w:cs="Arial"/>
          <w:color w:val="000000" w:themeColor="text1"/>
        </w:rPr>
      </w:pPr>
      <w:r w:rsidRPr="000B2678">
        <w:rPr>
          <w:rFonts w:ascii="Arial" w:hAnsi="Arial" w:cs="Arial"/>
          <w:color w:val="000000" w:themeColor="text1"/>
        </w:rPr>
        <w:t>Overview</w:t>
      </w:r>
    </w:p>
    <w:p w14:paraId="546C839B" w14:textId="2F948F29" w:rsidR="2A45F64D" w:rsidRPr="000B2678" w:rsidRDefault="2A45F64D" w:rsidP="657AE30A">
      <w:pPr>
        <w:rPr>
          <w:color w:val="000000" w:themeColor="text1"/>
        </w:rPr>
      </w:pPr>
    </w:p>
    <w:p w14:paraId="1523B7CF" w14:textId="57676020" w:rsidR="1E6CADA1" w:rsidRPr="000B2678" w:rsidRDefault="1E6CADA1" w:rsidP="657AE30A">
      <w:pPr>
        <w:rPr>
          <w:color w:val="000000" w:themeColor="text1"/>
        </w:rPr>
      </w:pPr>
      <w:r w:rsidRPr="000B2678">
        <w:rPr>
          <w:b/>
          <w:bCs/>
          <w:color w:val="000000" w:themeColor="text1"/>
        </w:rPr>
        <w:t xml:space="preserve">System Implementation. </w:t>
      </w:r>
      <w:r w:rsidR="27DD216B" w:rsidRPr="000B2678">
        <w:rPr>
          <w:color w:val="000000" w:themeColor="text1"/>
        </w:rPr>
        <w:t>The Contractor shall d</w:t>
      </w:r>
      <w:r w:rsidR="6034F5DB" w:rsidRPr="000B2678">
        <w:rPr>
          <w:color w:val="000000" w:themeColor="text1"/>
        </w:rPr>
        <w:t xml:space="preserve">esign, develop, implement, maintain, and operate a robust, real-time hospital, healthcare, public health and EMS reporting and data delivery system. The System must provide 24/7 network-based delivery for the following two components in emergency settings:  </w:t>
      </w:r>
    </w:p>
    <w:p w14:paraId="4BB46A8A" w14:textId="68C442E7" w:rsidR="6034F5DB" w:rsidRPr="000B2678" w:rsidRDefault="6034F5DB" w:rsidP="657AE30A">
      <w:pPr>
        <w:ind w:left="720"/>
        <w:rPr>
          <w:color w:val="000000" w:themeColor="text1"/>
        </w:rPr>
      </w:pPr>
      <w:r w:rsidRPr="000B2678">
        <w:rPr>
          <w:color w:val="000000" w:themeColor="text1"/>
        </w:rPr>
        <w:t xml:space="preserve">(1) Healthcare Infrastructure Status Information and  </w:t>
      </w:r>
    </w:p>
    <w:p w14:paraId="6512F77C" w14:textId="38A820B4" w:rsidR="6034F5DB" w:rsidRPr="000B2678" w:rsidRDefault="6034F5DB" w:rsidP="657AE30A">
      <w:pPr>
        <w:ind w:left="720"/>
        <w:rPr>
          <w:color w:val="000000" w:themeColor="text1"/>
        </w:rPr>
      </w:pPr>
      <w:r w:rsidRPr="000B2678">
        <w:rPr>
          <w:color w:val="000000" w:themeColor="text1"/>
        </w:rPr>
        <w:t>(2) Pre-Hospital Care and Patient Movement Tracking</w:t>
      </w:r>
    </w:p>
    <w:p w14:paraId="5A723299" w14:textId="649962D4" w:rsidR="2A45F64D" w:rsidRPr="000B2678" w:rsidRDefault="2A45F64D" w:rsidP="657AE30A">
      <w:pPr>
        <w:ind w:left="720"/>
        <w:rPr>
          <w:color w:val="000000" w:themeColor="text1"/>
        </w:rPr>
      </w:pPr>
    </w:p>
    <w:p w14:paraId="5BF90FB4" w14:textId="25B4BC9C" w:rsidR="6034F5DB" w:rsidRPr="000B2678" w:rsidRDefault="6034F5DB" w:rsidP="657AE30A">
      <w:pPr>
        <w:rPr>
          <w:color w:val="000000" w:themeColor="text1"/>
        </w:rPr>
      </w:pPr>
      <w:r w:rsidRPr="000B2678">
        <w:rPr>
          <w:color w:val="000000" w:themeColor="text1"/>
        </w:rPr>
        <w:t>The Contractor shall provide qualified technical staff with previous experience implementing the proposed solution or a similar solution in another organization.</w:t>
      </w:r>
    </w:p>
    <w:p w14:paraId="59C5E112" w14:textId="05BC448C" w:rsidR="2A45F64D" w:rsidRPr="000B2678" w:rsidRDefault="2A45F64D" w:rsidP="657AE30A">
      <w:pPr>
        <w:rPr>
          <w:color w:val="000000" w:themeColor="text1"/>
        </w:rPr>
      </w:pPr>
    </w:p>
    <w:p w14:paraId="67CC6C7F" w14:textId="71253929" w:rsidR="6034F5DB" w:rsidRPr="000B2678" w:rsidRDefault="6034F5DB" w:rsidP="657AE30A">
      <w:pPr>
        <w:pStyle w:val="ListParagraph"/>
        <w:ind w:left="0"/>
        <w:rPr>
          <w:color w:val="000000" w:themeColor="text1"/>
        </w:rPr>
      </w:pPr>
      <w:r w:rsidRPr="000B2678">
        <w:rPr>
          <w:color w:val="000000" w:themeColor="text1"/>
        </w:rPr>
        <w:lastRenderedPageBreak/>
        <w:t xml:space="preserve">The Contractor shall be responsible for System Development Lifecycle (SDLC) activities to implement the system in alignment with the milestones in Table 1. The System will meet the requirements noted in </w:t>
      </w:r>
      <w:r w:rsidR="00C3750A" w:rsidRPr="000B2678">
        <w:rPr>
          <w:color w:val="000000" w:themeColor="text1"/>
        </w:rPr>
        <w:t>S</w:t>
      </w:r>
      <w:r w:rsidRPr="000B2678">
        <w:rPr>
          <w:color w:val="000000" w:themeColor="text1"/>
        </w:rPr>
        <w:t>ection 3.</w:t>
      </w:r>
      <w:r w:rsidR="002A612D" w:rsidRPr="000B2678">
        <w:rPr>
          <w:color w:val="000000" w:themeColor="text1"/>
        </w:rPr>
        <w:t>4</w:t>
      </w:r>
      <w:r w:rsidRPr="000B2678">
        <w:rPr>
          <w:color w:val="000000" w:themeColor="text1"/>
        </w:rPr>
        <w:t xml:space="preserve"> and support the contractual MOCC scope of work. The Contractor shall resolve all defects in a timely manner and at no additional cost to the State.</w:t>
      </w:r>
      <w:r w:rsidR="1E6E0C44" w:rsidRPr="000B2678">
        <w:rPr>
          <w:color w:val="000000" w:themeColor="text1"/>
        </w:rPr>
        <w:t xml:space="preserve"> </w:t>
      </w:r>
      <w:r w:rsidRPr="000B2678">
        <w:rPr>
          <w:color w:val="000000" w:themeColor="text1"/>
        </w:rPr>
        <w:t>Data conversion and migration needs will be further explored with the Advisory Committee and the State and addressed as a change request.</w:t>
      </w:r>
    </w:p>
    <w:p w14:paraId="79FA4249" w14:textId="0F7B0CFA" w:rsidR="2A45F64D" w:rsidRPr="000B2678" w:rsidRDefault="2A45F64D" w:rsidP="657AE30A">
      <w:pPr>
        <w:pStyle w:val="ListParagraph"/>
        <w:ind w:left="0"/>
        <w:rPr>
          <w:color w:val="000000" w:themeColor="text1"/>
        </w:rPr>
      </w:pPr>
    </w:p>
    <w:p w14:paraId="4BF2E525" w14:textId="23A89524" w:rsidR="6034F5DB" w:rsidRPr="000B2678" w:rsidRDefault="6034F5DB" w:rsidP="657AE30A">
      <w:pPr>
        <w:pStyle w:val="ListParagraph"/>
        <w:ind w:left="0"/>
        <w:rPr>
          <w:color w:val="000000" w:themeColor="text1"/>
        </w:rPr>
      </w:pPr>
      <w:r w:rsidRPr="000B2678">
        <w:rPr>
          <w:b/>
          <w:bCs/>
          <w:color w:val="000000" w:themeColor="text1"/>
        </w:rPr>
        <w:t>Maintenance and Operations</w:t>
      </w:r>
      <w:r w:rsidR="34D0431D" w:rsidRPr="000B2678">
        <w:rPr>
          <w:b/>
          <w:bCs/>
          <w:color w:val="000000" w:themeColor="text1"/>
        </w:rPr>
        <w:t xml:space="preserve">. </w:t>
      </w:r>
      <w:r w:rsidRPr="000B2678">
        <w:rPr>
          <w:color w:val="000000" w:themeColor="text1"/>
        </w:rPr>
        <w:t xml:space="preserve">The Contractor shall be responsible for the M&amp;O of the System post go-live </w:t>
      </w:r>
      <w:proofErr w:type="gramStart"/>
      <w:r w:rsidRPr="000B2678">
        <w:rPr>
          <w:color w:val="000000" w:themeColor="text1"/>
        </w:rPr>
        <w:t>including:</w:t>
      </w:r>
      <w:proofErr w:type="gramEnd"/>
      <w:r w:rsidRPr="000B2678">
        <w:rPr>
          <w:color w:val="000000" w:themeColor="text1"/>
        </w:rPr>
        <w:t xml:space="preserve"> system maintenance, application monitoring, access management, business continuity and disaster recovery, document/artifact management, release management, security management, end user training, help desk, incident management and resolution, and reporting support.</w:t>
      </w:r>
    </w:p>
    <w:p w14:paraId="4AFE027F" w14:textId="705BFDFE" w:rsidR="2A45F64D" w:rsidRPr="000B2678" w:rsidRDefault="2A45F64D" w:rsidP="657AE30A">
      <w:pPr>
        <w:pStyle w:val="ListParagraph"/>
        <w:ind w:left="0"/>
        <w:rPr>
          <w:color w:val="000000" w:themeColor="text1"/>
        </w:rPr>
      </w:pPr>
    </w:p>
    <w:p w14:paraId="72760176" w14:textId="7AC8B0E8" w:rsidR="6034F5DB" w:rsidRPr="000B2678" w:rsidRDefault="6034F5DB" w:rsidP="657AE30A">
      <w:pPr>
        <w:pStyle w:val="Heading2"/>
        <w:rPr>
          <w:rFonts w:ascii="Arial" w:hAnsi="Arial" w:cs="Arial"/>
          <w:color w:val="000000" w:themeColor="text1"/>
        </w:rPr>
      </w:pPr>
      <w:r w:rsidRPr="000B2678">
        <w:rPr>
          <w:rFonts w:ascii="Arial" w:hAnsi="Arial" w:cs="Arial"/>
          <w:color w:val="000000" w:themeColor="text1"/>
        </w:rPr>
        <w:t>Requirements</w:t>
      </w:r>
    </w:p>
    <w:p w14:paraId="057D3A26" w14:textId="5938D730" w:rsidR="2A45F64D" w:rsidRPr="000B2678" w:rsidRDefault="2A45F64D" w:rsidP="657AE30A">
      <w:pPr>
        <w:pStyle w:val="ListParagraph"/>
        <w:ind w:left="360"/>
        <w:rPr>
          <w:color w:val="000000" w:themeColor="text1"/>
        </w:rPr>
      </w:pPr>
    </w:p>
    <w:p w14:paraId="1DB769D4" w14:textId="48520C86" w:rsidR="6034F5DB" w:rsidRPr="000B2678" w:rsidRDefault="6034F5DB" w:rsidP="657AE30A">
      <w:pPr>
        <w:pStyle w:val="ListParagraph"/>
        <w:numPr>
          <w:ilvl w:val="0"/>
          <w:numId w:val="18"/>
        </w:numPr>
        <w:rPr>
          <w:color w:val="000000" w:themeColor="text1"/>
        </w:rPr>
      </w:pPr>
      <w:r w:rsidRPr="000B2678">
        <w:rPr>
          <w:color w:val="000000" w:themeColor="text1"/>
        </w:rPr>
        <w:t>Capture crucial Essential Elements of Information (EEI)</w:t>
      </w:r>
    </w:p>
    <w:p w14:paraId="2D4AD304" w14:textId="57C1B155" w:rsidR="6034F5DB" w:rsidRPr="000B2678" w:rsidRDefault="6034F5DB" w:rsidP="657AE30A">
      <w:pPr>
        <w:pStyle w:val="ListParagraph"/>
        <w:numPr>
          <w:ilvl w:val="1"/>
          <w:numId w:val="18"/>
        </w:numPr>
        <w:rPr>
          <w:color w:val="000000" w:themeColor="text1"/>
        </w:rPr>
      </w:pPr>
      <w:r w:rsidRPr="000B2678">
        <w:rPr>
          <w:i/>
          <w:iCs/>
          <w:color w:val="000000" w:themeColor="text1"/>
          <w:u w:val="single"/>
        </w:rPr>
        <w:t>Healthcare Infrastructure Status Information</w:t>
      </w:r>
      <w:r w:rsidRPr="000B2678">
        <w:rPr>
          <w:color w:val="000000" w:themeColor="text1"/>
        </w:rPr>
        <w:t xml:space="preserve">: Capture crucial EEI for effective emergency management, healthcare system coordination, patient transport, and executive leadership decision-making from healthcare facilities, including but not limited to hospitals, EMS, long-term care, dialysis/ESRD, local health department (LHD), urgent care, Federally Qualified Health Care (FQHC), Community Health Centers (CHCs), Rural Health Centers (RHCs), rehabilitation facilities, behavioral mental health providers. The elements include but </w:t>
      </w:r>
      <w:proofErr w:type="gramStart"/>
      <w:r w:rsidRPr="000B2678">
        <w:rPr>
          <w:color w:val="000000" w:themeColor="text1"/>
        </w:rPr>
        <w:t>not</w:t>
      </w:r>
      <w:proofErr w:type="gramEnd"/>
      <w:r w:rsidRPr="000B2678">
        <w:rPr>
          <w:color w:val="000000" w:themeColor="text1"/>
        </w:rPr>
        <w:t xml:space="preserve"> limited to:</w:t>
      </w:r>
    </w:p>
    <w:p w14:paraId="1F33336B" w14:textId="0BA524A4" w:rsidR="6034F5DB" w:rsidRPr="000B2678" w:rsidRDefault="6034F5DB" w:rsidP="657AE30A">
      <w:pPr>
        <w:pStyle w:val="ListParagraph"/>
        <w:numPr>
          <w:ilvl w:val="2"/>
          <w:numId w:val="18"/>
        </w:numPr>
        <w:rPr>
          <w:color w:val="000000" w:themeColor="text1"/>
        </w:rPr>
      </w:pPr>
      <w:r w:rsidRPr="000B2678">
        <w:rPr>
          <w:color w:val="000000" w:themeColor="text1"/>
        </w:rPr>
        <w:t>Bed capacity and utilization (e.g., ICU, med/surg, pediatric, behavioral health)</w:t>
      </w:r>
    </w:p>
    <w:p w14:paraId="46167BD0" w14:textId="203BE3D8" w:rsidR="6034F5DB" w:rsidRPr="000B2678" w:rsidRDefault="6034F5DB" w:rsidP="657AE30A">
      <w:pPr>
        <w:pStyle w:val="ListParagraph"/>
        <w:numPr>
          <w:ilvl w:val="2"/>
          <w:numId w:val="18"/>
        </w:numPr>
        <w:rPr>
          <w:color w:val="000000" w:themeColor="text1"/>
        </w:rPr>
      </w:pPr>
      <w:r w:rsidRPr="000B2678">
        <w:rPr>
          <w:color w:val="000000" w:themeColor="text1"/>
        </w:rPr>
        <w:t>Ventilator availability</w:t>
      </w:r>
    </w:p>
    <w:p w14:paraId="627F88DC" w14:textId="769129BA" w:rsidR="6034F5DB" w:rsidRPr="000B2678" w:rsidRDefault="6034F5DB" w:rsidP="657AE30A">
      <w:pPr>
        <w:pStyle w:val="ListParagraph"/>
        <w:numPr>
          <w:ilvl w:val="2"/>
          <w:numId w:val="18"/>
        </w:numPr>
        <w:rPr>
          <w:color w:val="000000" w:themeColor="text1"/>
        </w:rPr>
      </w:pPr>
      <w:r w:rsidRPr="000B2678">
        <w:rPr>
          <w:color w:val="000000" w:themeColor="text1"/>
        </w:rPr>
        <w:t>Generator and power status</w:t>
      </w:r>
    </w:p>
    <w:p w14:paraId="332FACBE" w14:textId="4FCD970C" w:rsidR="6034F5DB" w:rsidRPr="000B2678" w:rsidRDefault="6034F5DB" w:rsidP="657AE30A">
      <w:pPr>
        <w:pStyle w:val="ListParagraph"/>
        <w:numPr>
          <w:ilvl w:val="2"/>
          <w:numId w:val="18"/>
        </w:numPr>
        <w:rPr>
          <w:color w:val="000000" w:themeColor="text1"/>
        </w:rPr>
      </w:pPr>
      <w:r w:rsidRPr="000B2678">
        <w:rPr>
          <w:color w:val="000000" w:themeColor="text1"/>
        </w:rPr>
        <w:t>Emergency department functionality</w:t>
      </w:r>
    </w:p>
    <w:p w14:paraId="632002F9" w14:textId="3E4E2E9C" w:rsidR="6034F5DB" w:rsidRPr="000B2678" w:rsidRDefault="6034F5DB" w:rsidP="657AE30A">
      <w:pPr>
        <w:pStyle w:val="ListParagraph"/>
        <w:numPr>
          <w:ilvl w:val="2"/>
          <w:numId w:val="18"/>
        </w:numPr>
        <w:rPr>
          <w:color w:val="000000" w:themeColor="text1"/>
        </w:rPr>
      </w:pPr>
      <w:r w:rsidRPr="000B2678">
        <w:rPr>
          <w:color w:val="000000" w:themeColor="text1"/>
        </w:rPr>
        <w:t>Staffing levels and shortages</w:t>
      </w:r>
    </w:p>
    <w:p w14:paraId="1DC9CDB6" w14:textId="7987B15A" w:rsidR="6034F5DB" w:rsidRPr="000B2678" w:rsidRDefault="6034F5DB" w:rsidP="657AE30A">
      <w:pPr>
        <w:pStyle w:val="ListParagraph"/>
        <w:numPr>
          <w:ilvl w:val="2"/>
          <w:numId w:val="18"/>
        </w:numPr>
        <w:rPr>
          <w:color w:val="000000" w:themeColor="text1"/>
        </w:rPr>
      </w:pPr>
      <w:r w:rsidRPr="000B2678">
        <w:rPr>
          <w:color w:val="000000" w:themeColor="text1"/>
        </w:rPr>
        <w:t>Surge capacity and Mass Causality Triage indicators</w:t>
      </w:r>
    </w:p>
    <w:p w14:paraId="785ED8C3" w14:textId="25B933AD" w:rsidR="6034F5DB" w:rsidRPr="000B2678" w:rsidRDefault="6034F5DB" w:rsidP="657AE30A">
      <w:pPr>
        <w:pStyle w:val="ListParagraph"/>
        <w:numPr>
          <w:ilvl w:val="2"/>
          <w:numId w:val="18"/>
        </w:numPr>
        <w:rPr>
          <w:color w:val="000000" w:themeColor="text1"/>
        </w:rPr>
      </w:pPr>
      <w:r w:rsidRPr="000B2678">
        <w:rPr>
          <w:color w:val="000000" w:themeColor="text1"/>
        </w:rPr>
        <w:t>Diversion Status</w:t>
      </w:r>
    </w:p>
    <w:p w14:paraId="56446393" w14:textId="181FCB0E" w:rsidR="6034F5DB" w:rsidRPr="000B2678" w:rsidRDefault="6034F5DB" w:rsidP="657AE30A">
      <w:pPr>
        <w:pStyle w:val="ListParagraph"/>
        <w:numPr>
          <w:ilvl w:val="2"/>
          <w:numId w:val="18"/>
        </w:numPr>
        <w:rPr>
          <w:color w:val="000000" w:themeColor="text1"/>
        </w:rPr>
      </w:pPr>
      <w:r w:rsidRPr="000B2678">
        <w:rPr>
          <w:color w:val="000000" w:themeColor="text1"/>
        </w:rPr>
        <w:t>Telecommunications Status</w:t>
      </w:r>
    </w:p>
    <w:p w14:paraId="4E9B15C6" w14:textId="19110174" w:rsidR="6034F5DB" w:rsidRPr="000B2678" w:rsidRDefault="6034F5DB" w:rsidP="657AE30A">
      <w:pPr>
        <w:pStyle w:val="ListParagraph"/>
        <w:numPr>
          <w:ilvl w:val="2"/>
          <w:numId w:val="18"/>
        </w:numPr>
        <w:rPr>
          <w:color w:val="000000" w:themeColor="text1"/>
        </w:rPr>
      </w:pPr>
      <w:r w:rsidRPr="000B2678">
        <w:rPr>
          <w:color w:val="000000" w:themeColor="text1"/>
        </w:rPr>
        <w:t>Facility Water Status</w:t>
      </w:r>
    </w:p>
    <w:p w14:paraId="7E99C85C" w14:textId="44D9AA49" w:rsidR="6034F5DB" w:rsidRPr="000B2678" w:rsidRDefault="6034F5DB" w:rsidP="657AE30A">
      <w:pPr>
        <w:pStyle w:val="ListParagraph"/>
        <w:numPr>
          <w:ilvl w:val="2"/>
          <w:numId w:val="18"/>
        </w:numPr>
        <w:rPr>
          <w:color w:val="000000" w:themeColor="text1"/>
        </w:rPr>
      </w:pPr>
      <w:r w:rsidRPr="000B2678">
        <w:rPr>
          <w:color w:val="000000" w:themeColor="text1"/>
        </w:rPr>
        <w:t>Electronic Medical Records Status</w:t>
      </w:r>
    </w:p>
    <w:p w14:paraId="1547D135" w14:textId="1F4096B9" w:rsidR="6034F5DB" w:rsidRPr="000B2678" w:rsidRDefault="6034F5DB" w:rsidP="657AE30A">
      <w:pPr>
        <w:pStyle w:val="ListParagraph"/>
        <w:numPr>
          <w:ilvl w:val="1"/>
          <w:numId w:val="18"/>
        </w:numPr>
        <w:rPr>
          <w:color w:val="000000" w:themeColor="text1"/>
        </w:rPr>
      </w:pPr>
      <w:r w:rsidRPr="000B2678">
        <w:rPr>
          <w:i/>
          <w:iCs/>
          <w:color w:val="000000" w:themeColor="text1"/>
          <w:u w:val="single"/>
        </w:rPr>
        <w:t>Pre-Hospital Care and Patient Movement Tracking</w:t>
      </w:r>
      <w:r w:rsidRPr="000B2678">
        <w:rPr>
          <w:color w:val="000000" w:themeColor="text1"/>
        </w:rPr>
        <w:t xml:space="preserve"> - Capture crucial EEI pertinent to emergency management and patient tracking/care coordination, including but not limited to:</w:t>
      </w:r>
    </w:p>
    <w:p w14:paraId="75364CCD" w14:textId="1FE91F8C" w:rsidR="6034F5DB" w:rsidRPr="000B2678" w:rsidRDefault="6034F5DB" w:rsidP="657AE30A">
      <w:pPr>
        <w:pStyle w:val="ListParagraph"/>
        <w:numPr>
          <w:ilvl w:val="2"/>
          <w:numId w:val="18"/>
        </w:numPr>
        <w:rPr>
          <w:color w:val="000000" w:themeColor="text1"/>
        </w:rPr>
      </w:pPr>
      <w:r w:rsidRPr="000B2678">
        <w:rPr>
          <w:color w:val="000000" w:themeColor="text1"/>
        </w:rPr>
        <w:t>Patient destination alerts for emergency transport</w:t>
      </w:r>
    </w:p>
    <w:p w14:paraId="24B73EEA" w14:textId="37CF6EDC" w:rsidR="6034F5DB" w:rsidRPr="000B2678" w:rsidRDefault="6034F5DB" w:rsidP="657AE30A">
      <w:pPr>
        <w:pStyle w:val="ListParagraph"/>
        <w:numPr>
          <w:ilvl w:val="2"/>
          <w:numId w:val="18"/>
        </w:numPr>
        <w:rPr>
          <w:color w:val="000000" w:themeColor="text1"/>
        </w:rPr>
      </w:pPr>
      <w:r w:rsidRPr="000B2678">
        <w:rPr>
          <w:color w:val="000000" w:themeColor="text1"/>
        </w:rPr>
        <w:t>Real-time tracking of EMS unit status and location including linkage with the local 911 Computer Aided Dispatch (CAD) system.</w:t>
      </w:r>
    </w:p>
    <w:p w14:paraId="1DB82DA1" w14:textId="2375054B" w:rsidR="6034F5DB" w:rsidRPr="000B2678" w:rsidRDefault="6034F5DB" w:rsidP="657AE30A">
      <w:pPr>
        <w:pStyle w:val="ListParagraph"/>
        <w:numPr>
          <w:ilvl w:val="2"/>
          <w:numId w:val="18"/>
        </w:numPr>
        <w:rPr>
          <w:color w:val="000000" w:themeColor="text1"/>
        </w:rPr>
      </w:pPr>
      <w:r w:rsidRPr="000B2678">
        <w:rPr>
          <w:color w:val="000000" w:themeColor="text1"/>
        </w:rPr>
        <w:t>Ambulance availability and response times</w:t>
      </w:r>
    </w:p>
    <w:p w14:paraId="466A9BE3" w14:textId="3477E535" w:rsidR="6034F5DB" w:rsidRPr="000B2678" w:rsidRDefault="6034F5DB" w:rsidP="657AE30A">
      <w:pPr>
        <w:pStyle w:val="ListParagraph"/>
        <w:numPr>
          <w:ilvl w:val="2"/>
          <w:numId w:val="18"/>
        </w:numPr>
        <w:rPr>
          <w:color w:val="000000" w:themeColor="text1"/>
        </w:rPr>
      </w:pPr>
      <w:r w:rsidRPr="000B2678">
        <w:rPr>
          <w:color w:val="000000" w:themeColor="text1"/>
        </w:rPr>
        <w:t>Hospital diversion status and capacity, including bed availability and types (ICU, med/surg, etc.)</w:t>
      </w:r>
    </w:p>
    <w:p w14:paraId="3F6AE7C3" w14:textId="50C9E4F0" w:rsidR="6034F5DB" w:rsidRPr="000B2678" w:rsidRDefault="6034F5DB" w:rsidP="657AE30A">
      <w:pPr>
        <w:pStyle w:val="ListParagraph"/>
        <w:numPr>
          <w:ilvl w:val="2"/>
          <w:numId w:val="18"/>
        </w:numPr>
        <w:rPr>
          <w:color w:val="000000" w:themeColor="text1"/>
        </w:rPr>
      </w:pPr>
      <w:r w:rsidRPr="000B2678">
        <w:rPr>
          <w:color w:val="000000" w:themeColor="text1"/>
        </w:rPr>
        <w:t>Patient triage status and critical care needs</w:t>
      </w:r>
    </w:p>
    <w:p w14:paraId="50858E1E" w14:textId="1AAD1C29" w:rsidR="6034F5DB" w:rsidRPr="000B2678" w:rsidRDefault="6034F5DB" w:rsidP="657AE30A">
      <w:pPr>
        <w:pStyle w:val="ListParagraph"/>
        <w:numPr>
          <w:ilvl w:val="0"/>
          <w:numId w:val="18"/>
        </w:numPr>
        <w:rPr>
          <w:color w:val="000000" w:themeColor="text1"/>
        </w:rPr>
      </w:pPr>
      <w:r w:rsidRPr="000B2678">
        <w:rPr>
          <w:color w:val="000000" w:themeColor="text1"/>
        </w:rPr>
        <w:t xml:space="preserve">Role-based Access: </w:t>
      </w:r>
    </w:p>
    <w:p w14:paraId="2DF0C513" w14:textId="01945AB2" w:rsidR="6034F5DB" w:rsidRPr="000B2678" w:rsidRDefault="6034F5DB" w:rsidP="657AE30A">
      <w:pPr>
        <w:pStyle w:val="ListParagraph"/>
        <w:numPr>
          <w:ilvl w:val="1"/>
          <w:numId w:val="18"/>
        </w:numPr>
        <w:rPr>
          <w:color w:val="000000" w:themeColor="text1"/>
        </w:rPr>
      </w:pPr>
      <w:r w:rsidRPr="000B2678">
        <w:rPr>
          <w:color w:val="000000" w:themeColor="text1"/>
        </w:rPr>
        <w:lastRenderedPageBreak/>
        <w:t>Provide configurable, role-based access controls that allow administrators to define multiple permission levels for distinct user groups, including (but not limited to) EMS providers, hospital personnel, emergency management staff, and system administrators. Access should be assignable at both the organizational and functional level to ensure that users only see and perform actions appropriate to their role. There shall be flexibility of page and field level permissions/restrictions, the configurations of which should be flexible to allow for regulation changes in a future-state.</w:t>
      </w:r>
    </w:p>
    <w:p w14:paraId="36D12F89" w14:textId="5DE16278" w:rsidR="6034F5DB" w:rsidRPr="000B2678" w:rsidRDefault="6034F5DB" w:rsidP="657AE30A">
      <w:pPr>
        <w:pStyle w:val="ListParagraph"/>
        <w:numPr>
          <w:ilvl w:val="1"/>
          <w:numId w:val="18"/>
        </w:numPr>
        <w:rPr>
          <w:color w:val="000000" w:themeColor="text1"/>
        </w:rPr>
      </w:pPr>
      <w:r w:rsidRPr="000B2678">
        <w:rPr>
          <w:color w:val="000000" w:themeColor="text1"/>
        </w:rPr>
        <w:t xml:space="preserve">Provide the State with Administrator-level access to all systems and associated platforms/applications. Administrator access shall include the ability to generate and export reports, monitor performance, and perform other administrative functions necessary for system oversight, configuration, and utilization. This access shall enable the State to utilize the System for operational purposes beyond the scope of the MOCC (such as DEP Reporting). The MOCC shall maintain autonomy for decision-making around governance, policy and procedures, and process </w:t>
      </w:r>
      <w:proofErr w:type="gramStart"/>
      <w:r w:rsidRPr="000B2678">
        <w:rPr>
          <w:color w:val="000000" w:themeColor="text1"/>
        </w:rPr>
        <w:t>related</w:t>
      </w:r>
      <w:proofErr w:type="gramEnd"/>
      <w:r w:rsidRPr="000B2678">
        <w:rPr>
          <w:color w:val="000000" w:themeColor="text1"/>
        </w:rPr>
        <w:t xml:space="preserve"> the MOCC and System operations, but the State shall have direct access and use of the System.</w:t>
      </w:r>
    </w:p>
    <w:p w14:paraId="1D7BC6D6" w14:textId="786A8564" w:rsidR="6034F5DB" w:rsidRPr="000B2678" w:rsidRDefault="6034F5DB" w:rsidP="657AE30A">
      <w:pPr>
        <w:pStyle w:val="ListParagraph"/>
        <w:numPr>
          <w:ilvl w:val="0"/>
          <w:numId w:val="18"/>
        </w:numPr>
        <w:rPr>
          <w:color w:val="000000" w:themeColor="text1"/>
        </w:rPr>
      </w:pPr>
      <w:r w:rsidRPr="000B2678">
        <w:rPr>
          <w:color w:val="000000" w:themeColor="text1"/>
        </w:rPr>
        <w:t>Application Programming Interface (API)</w:t>
      </w:r>
    </w:p>
    <w:p w14:paraId="3FC5B432" w14:textId="67440A64" w:rsidR="6034F5DB" w:rsidRPr="000B2678" w:rsidRDefault="6034F5DB" w:rsidP="657AE30A">
      <w:pPr>
        <w:pStyle w:val="ListParagraph"/>
        <w:numPr>
          <w:ilvl w:val="1"/>
          <w:numId w:val="18"/>
        </w:numPr>
        <w:rPr>
          <w:color w:val="000000" w:themeColor="text1"/>
        </w:rPr>
      </w:pPr>
      <w:r w:rsidRPr="000B2678">
        <w:rPr>
          <w:color w:val="000000" w:themeColor="text1"/>
        </w:rPr>
        <w:t xml:space="preserve">Support interoperability with the following through APIs: </w:t>
      </w:r>
    </w:p>
    <w:p w14:paraId="4CD89471" w14:textId="5A997D97" w:rsidR="6034F5DB" w:rsidRPr="000B2678" w:rsidRDefault="6034F5DB" w:rsidP="657AE30A">
      <w:pPr>
        <w:pStyle w:val="ListParagraph"/>
        <w:numPr>
          <w:ilvl w:val="2"/>
          <w:numId w:val="18"/>
        </w:numPr>
        <w:rPr>
          <w:color w:val="000000" w:themeColor="text1"/>
        </w:rPr>
      </w:pPr>
      <w:r w:rsidRPr="000B2678">
        <w:rPr>
          <w:color w:val="000000" w:themeColor="text1"/>
        </w:rPr>
        <w:t>Hospital Information Systems (HIS) and Electronic Medical Records (EMR/EHR) platforms for facility status and patient census data</w:t>
      </w:r>
    </w:p>
    <w:p w14:paraId="7BC49D52" w14:textId="3F5DE92E" w:rsidR="6034F5DB" w:rsidRPr="000B2678" w:rsidRDefault="6034F5DB" w:rsidP="657AE30A">
      <w:pPr>
        <w:pStyle w:val="ListParagraph"/>
        <w:numPr>
          <w:ilvl w:val="2"/>
          <w:numId w:val="18"/>
        </w:numPr>
        <w:rPr>
          <w:color w:val="000000" w:themeColor="text1"/>
        </w:rPr>
      </w:pPr>
      <w:r w:rsidRPr="000B2678">
        <w:rPr>
          <w:color w:val="000000" w:themeColor="text1"/>
        </w:rPr>
        <w:t>9-1-1 Public Safety Answering Points (PSAPs) Computer Aided Dispatch (CAD) systems</w:t>
      </w:r>
    </w:p>
    <w:p w14:paraId="5DCD988E" w14:textId="2B3BCFFE" w:rsidR="6034F5DB" w:rsidRPr="000B2678" w:rsidRDefault="6034F5DB" w:rsidP="657AE30A">
      <w:pPr>
        <w:pStyle w:val="ListParagraph"/>
        <w:numPr>
          <w:ilvl w:val="2"/>
          <w:numId w:val="18"/>
        </w:numPr>
        <w:rPr>
          <w:color w:val="000000" w:themeColor="text1"/>
        </w:rPr>
      </w:pPr>
      <w:r w:rsidRPr="000B2678">
        <w:rPr>
          <w:color w:val="000000" w:themeColor="text1"/>
        </w:rPr>
        <w:t>EMS systems (EMR, CAD, tracking) for real-time patient transport and hospital destination data</w:t>
      </w:r>
    </w:p>
    <w:p w14:paraId="59950D38" w14:textId="37104108" w:rsidR="6034F5DB" w:rsidRPr="000B2678" w:rsidRDefault="6034F5DB" w:rsidP="657AE30A">
      <w:pPr>
        <w:pStyle w:val="ListParagraph"/>
        <w:numPr>
          <w:ilvl w:val="2"/>
          <w:numId w:val="18"/>
        </w:numPr>
        <w:rPr>
          <w:color w:val="000000" w:themeColor="text1"/>
        </w:rPr>
      </w:pPr>
      <w:r w:rsidRPr="000B2678">
        <w:rPr>
          <w:color w:val="000000" w:themeColor="text1"/>
        </w:rPr>
        <w:t xml:space="preserve">Out-of-state health systems, state and locally operated healthcare facilities and EMS tracking systems. These connections will support cross-border transportation and situational awareness. </w:t>
      </w:r>
    </w:p>
    <w:p w14:paraId="77E8929C" w14:textId="28DA5CB3" w:rsidR="6034F5DB" w:rsidRPr="000B2678" w:rsidRDefault="6034F5DB" w:rsidP="657AE30A">
      <w:pPr>
        <w:pStyle w:val="ListParagraph"/>
        <w:numPr>
          <w:ilvl w:val="2"/>
          <w:numId w:val="18"/>
        </w:numPr>
        <w:rPr>
          <w:color w:val="000000" w:themeColor="text1"/>
        </w:rPr>
      </w:pPr>
      <w:r w:rsidRPr="000B2678">
        <w:rPr>
          <w:color w:val="000000" w:themeColor="text1"/>
        </w:rPr>
        <w:t>Public Health Systems, including syndromic surveillance, laboratory reporting, and emergency operations databases.</w:t>
      </w:r>
    </w:p>
    <w:p w14:paraId="26DB49C2" w14:textId="7CD880BF" w:rsidR="6034F5DB" w:rsidRPr="000B2678" w:rsidRDefault="6034F5DB" w:rsidP="657AE30A">
      <w:pPr>
        <w:pStyle w:val="ListParagraph"/>
        <w:numPr>
          <w:ilvl w:val="2"/>
          <w:numId w:val="18"/>
        </w:numPr>
        <w:rPr>
          <w:color w:val="000000" w:themeColor="text1"/>
        </w:rPr>
      </w:pPr>
      <w:r w:rsidRPr="000B2678">
        <w:rPr>
          <w:color w:val="000000" w:themeColor="text1"/>
        </w:rPr>
        <w:t>State and Federal Data Systems such as Health Care Coalition platforms, or other regional situational awareness tools.</w:t>
      </w:r>
    </w:p>
    <w:p w14:paraId="49E10FFC" w14:textId="71F0E966" w:rsidR="6034F5DB" w:rsidRPr="000B2678" w:rsidRDefault="6034F5DB" w:rsidP="657AE30A">
      <w:pPr>
        <w:pStyle w:val="ListParagraph"/>
        <w:numPr>
          <w:ilvl w:val="2"/>
          <w:numId w:val="18"/>
        </w:numPr>
        <w:rPr>
          <w:color w:val="000000" w:themeColor="text1"/>
        </w:rPr>
      </w:pPr>
      <w:r w:rsidRPr="000B2678">
        <w:rPr>
          <w:color w:val="000000" w:themeColor="text1"/>
        </w:rPr>
        <w:t>Healthcare Infrastructure Status Information Specific</w:t>
      </w:r>
    </w:p>
    <w:p w14:paraId="4277169E" w14:textId="71BAFFB6" w:rsidR="6034F5DB" w:rsidRPr="000B2678" w:rsidRDefault="6034F5DB" w:rsidP="657AE30A">
      <w:pPr>
        <w:pStyle w:val="ListParagraph"/>
        <w:numPr>
          <w:ilvl w:val="3"/>
          <w:numId w:val="18"/>
        </w:numPr>
        <w:rPr>
          <w:color w:val="000000" w:themeColor="text1"/>
        </w:rPr>
      </w:pPr>
      <w:r w:rsidRPr="000B2678">
        <w:rPr>
          <w:color w:val="000000" w:themeColor="text1"/>
        </w:rPr>
        <w:t>IDOH's Analytics Cloud Environment (ACE) - potentially on a near real-time basis</w:t>
      </w:r>
    </w:p>
    <w:p w14:paraId="4216F7E9" w14:textId="41B4CB01" w:rsidR="6034F5DB" w:rsidRPr="000B2678" w:rsidRDefault="6034F5DB" w:rsidP="657AE30A">
      <w:pPr>
        <w:pStyle w:val="ListParagraph"/>
        <w:numPr>
          <w:ilvl w:val="3"/>
          <w:numId w:val="18"/>
        </w:numPr>
        <w:rPr>
          <w:color w:val="000000" w:themeColor="text1"/>
        </w:rPr>
      </w:pPr>
      <w:r w:rsidRPr="000B2678">
        <w:rPr>
          <w:color w:val="000000" w:themeColor="text1"/>
        </w:rPr>
        <w:t xml:space="preserve">Indiana Department of Homeland Security (IDHS) </w:t>
      </w:r>
      <w:proofErr w:type="spellStart"/>
      <w:r w:rsidRPr="000B2678">
        <w:rPr>
          <w:color w:val="000000" w:themeColor="text1"/>
        </w:rPr>
        <w:t>WebEOC</w:t>
      </w:r>
      <w:proofErr w:type="spellEnd"/>
      <w:r w:rsidRPr="000B2678">
        <w:rPr>
          <w:color w:val="000000" w:themeColor="text1"/>
        </w:rPr>
        <w:t xml:space="preserve"> platform</w:t>
      </w:r>
    </w:p>
    <w:p w14:paraId="7280F2BB" w14:textId="26A0A3D8" w:rsidR="6034F5DB" w:rsidRPr="000B2678" w:rsidRDefault="6034F5DB" w:rsidP="657AE30A">
      <w:pPr>
        <w:pStyle w:val="ListParagraph"/>
        <w:numPr>
          <w:ilvl w:val="3"/>
          <w:numId w:val="18"/>
        </w:numPr>
        <w:rPr>
          <w:color w:val="000000" w:themeColor="text1"/>
        </w:rPr>
      </w:pPr>
      <w:r w:rsidRPr="000B2678">
        <w:rPr>
          <w:color w:val="000000" w:themeColor="text1"/>
        </w:rPr>
        <w:t>Hospital and healthcare system EMRs, 911 Public Safety Answering Point Computer Aided Dispatch (CAD) systems</w:t>
      </w:r>
    </w:p>
    <w:p w14:paraId="064F99CB" w14:textId="2C912136" w:rsidR="6034F5DB" w:rsidRPr="000B2678" w:rsidRDefault="6034F5DB" w:rsidP="657AE30A">
      <w:pPr>
        <w:pStyle w:val="ListParagraph"/>
        <w:numPr>
          <w:ilvl w:val="2"/>
          <w:numId w:val="18"/>
        </w:numPr>
        <w:rPr>
          <w:color w:val="000000" w:themeColor="text1"/>
        </w:rPr>
      </w:pPr>
      <w:r w:rsidRPr="000B2678">
        <w:rPr>
          <w:color w:val="000000" w:themeColor="text1"/>
        </w:rPr>
        <w:t>Automated Data Upload: Enable continuous (every 15 minutes) and scheduled data transfer from hospital and healthcare systems to maintain accurate, real-time operational data (e.g., bed availability, diversion status, staffing, critical resource levels)</w:t>
      </w:r>
    </w:p>
    <w:p w14:paraId="7FE5486E" w14:textId="2E4BC576" w:rsidR="6034F5DB" w:rsidRPr="000B2678" w:rsidRDefault="6034F5DB" w:rsidP="657AE30A">
      <w:pPr>
        <w:pStyle w:val="ListParagraph"/>
        <w:numPr>
          <w:ilvl w:val="2"/>
          <w:numId w:val="18"/>
        </w:numPr>
        <w:rPr>
          <w:color w:val="000000" w:themeColor="text1"/>
        </w:rPr>
      </w:pPr>
      <w:r w:rsidRPr="000B2678">
        <w:rPr>
          <w:color w:val="000000" w:themeColor="text1"/>
        </w:rPr>
        <w:t xml:space="preserve">Include automated workflows; automated data ingestion must support configurable thresholds and alerts to flag data inconsistencies or operational </w:t>
      </w:r>
      <w:r w:rsidRPr="000B2678">
        <w:rPr>
          <w:color w:val="000000" w:themeColor="text1"/>
        </w:rPr>
        <w:lastRenderedPageBreak/>
        <w:t>changes (e.g., capacity thresholds, resource shortages, or diversion status changes)</w:t>
      </w:r>
    </w:p>
    <w:p w14:paraId="6FFDE255" w14:textId="65178917" w:rsidR="6034F5DB" w:rsidRPr="000B2678" w:rsidRDefault="6034F5DB" w:rsidP="657AE30A">
      <w:pPr>
        <w:pStyle w:val="ListParagraph"/>
        <w:numPr>
          <w:ilvl w:val="2"/>
          <w:numId w:val="18"/>
        </w:numPr>
        <w:rPr>
          <w:color w:val="000000" w:themeColor="text1"/>
        </w:rPr>
      </w:pPr>
      <w:r w:rsidRPr="000B2678">
        <w:rPr>
          <w:color w:val="000000" w:themeColor="text1"/>
        </w:rPr>
        <w:t>Interoperability: Ensure compliance with national data standards (e.g., HL7, FHIR, NEMSIS, EDXL) and industry best practices for authentication, encryption, and access control.</w:t>
      </w:r>
    </w:p>
    <w:p w14:paraId="0B172764" w14:textId="5EEACB7B" w:rsidR="6034F5DB" w:rsidRPr="000B2678" w:rsidRDefault="6034F5DB" w:rsidP="657AE30A">
      <w:pPr>
        <w:pStyle w:val="ListParagraph"/>
        <w:numPr>
          <w:ilvl w:val="2"/>
          <w:numId w:val="18"/>
        </w:numPr>
        <w:rPr>
          <w:color w:val="000000" w:themeColor="text1"/>
        </w:rPr>
      </w:pPr>
      <w:r w:rsidRPr="000B2678">
        <w:rPr>
          <w:color w:val="000000" w:themeColor="text1"/>
        </w:rPr>
        <w:t>Ensure APIs adhere to industry best practices for authentication, encryption, and access control. Provide technical documentation, testing environments, and support for onboarding partner systems. Provide technical documentation, testing environments, and support for onboarding partner systems</w:t>
      </w:r>
    </w:p>
    <w:p w14:paraId="0E2873A1" w14:textId="60727763" w:rsidR="6034F5DB" w:rsidRPr="000B2678" w:rsidRDefault="6034F5DB" w:rsidP="657AE30A">
      <w:pPr>
        <w:pStyle w:val="ListParagraph"/>
        <w:numPr>
          <w:ilvl w:val="0"/>
          <w:numId w:val="18"/>
        </w:numPr>
        <w:rPr>
          <w:color w:val="000000" w:themeColor="text1"/>
        </w:rPr>
      </w:pPr>
      <w:r w:rsidRPr="000B2678">
        <w:rPr>
          <w:color w:val="000000" w:themeColor="text1"/>
        </w:rPr>
        <w:t>Dashboards: Provide dashboards (at the healthcare facility, EMS unit, district, and state level) and other methods to take all data elements within the system and turn it into digestible information that can be shared amongst key stakeholders.</w:t>
      </w:r>
    </w:p>
    <w:p w14:paraId="61C379F6" w14:textId="743A1349" w:rsidR="6034F5DB" w:rsidRPr="000B2678" w:rsidRDefault="6034F5DB" w:rsidP="657AE30A">
      <w:pPr>
        <w:pStyle w:val="ListParagraph"/>
        <w:numPr>
          <w:ilvl w:val="0"/>
          <w:numId w:val="18"/>
        </w:numPr>
        <w:rPr>
          <w:color w:val="000000" w:themeColor="text1"/>
        </w:rPr>
      </w:pPr>
      <w:r w:rsidRPr="000B2678">
        <w:rPr>
          <w:color w:val="000000" w:themeColor="text1"/>
        </w:rPr>
        <w:t>Automation and Data Management: The System shall include automated workflows to collect, validate, and display data without requiring manual entry whenever possible. Automated data ingestion must support configurable thresholds and alerts to flag data inconsistencies or operational changes (e.g., capacity thresholds, resource shortages, or diversion status changes)</w:t>
      </w:r>
    </w:p>
    <w:p w14:paraId="53B8C833" w14:textId="6399DDC0" w:rsidR="6034F5DB" w:rsidRPr="000B2678" w:rsidRDefault="6034F5DB" w:rsidP="657AE30A">
      <w:pPr>
        <w:pStyle w:val="ListParagraph"/>
        <w:numPr>
          <w:ilvl w:val="0"/>
          <w:numId w:val="18"/>
        </w:numPr>
        <w:rPr>
          <w:color w:val="000000" w:themeColor="text1"/>
        </w:rPr>
      </w:pPr>
      <w:r w:rsidRPr="000B2678">
        <w:rPr>
          <w:color w:val="000000" w:themeColor="text1"/>
        </w:rPr>
        <w:t xml:space="preserve">User Experience and Functional Requirements: </w:t>
      </w:r>
    </w:p>
    <w:p w14:paraId="09A5D8DD" w14:textId="4712D500" w:rsidR="6034F5DB" w:rsidRPr="000B2678" w:rsidRDefault="6034F5DB" w:rsidP="657AE30A">
      <w:pPr>
        <w:pStyle w:val="ListParagraph"/>
        <w:numPr>
          <w:ilvl w:val="1"/>
          <w:numId w:val="18"/>
        </w:numPr>
        <w:rPr>
          <w:color w:val="000000" w:themeColor="text1"/>
        </w:rPr>
      </w:pPr>
      <w:r w:rsidRPr="000B2678">
        <w:rPr>
          <w:color w:val="000000" w:themeColor="text1"/>
        </w:rPr>
        <w:t xml:space="preserve">Collaboration Tools: Users and administrators must be able to send alerts on network, county, district, and statewide levels, enabling coordinated communication during emergencies. </w:t>
      </w:r>
    </w:p>
    <w:p w14:paraId="34A158DD" w14:textId="793D1232" w:rsidR="6034F5DB" w:rsidRPr="000B2678" w:rsidRDefault="6034F5DB" w:rsidP="657AE30A">
      <w:pPr>
        <w:pStyle w:val="ListParagraph"/>
        <w:numPr>
          <w:ilvl w:val="1"/>
          <w:numId w:val="18"/>
        </w:numPr>
        <w:rPr>
          <w:color w:val="000000" w:themeColor="text1"/>
        </w:rPr>
      </w:pPr>
      <w:r w:rsidRPr="000B2678">
        <w:rPr>
          <w:color w:val="000000" w:themeColor="text1"/>
        </w:rPr>
        <w:t xml:space="preserve">Patient Tracking System Integration: The platform must provide the ability to connect with existing patient tracking systems utilized by EMS and healthcare facilities. </w:t>
      </w:r>
    </w:p>
    <w:p w14:paraId="47741FD6" w14:textId="40031F43" w:rsidR="6034F5DB" w:rsidRPr="000B2678" w:rsidRDefault="6034F5DB" w:rsidP="657AE30A">
      <w:pPr>
        <w:pStyle w:val="ListParagraph"/>
        <w:numPr>
          <w:ilvl w:val="1"/>
          <w:numId w:val="18"/>
        </w:numPr>
        <w:rPr>
          <w:color w:val="000000" w:themeColor="text1"/>
        </w:rPr>
      </w:pPr>
      <w:r w:rsidRPr="000B2678">
        <w:rPr>
          <w:color w:val="000000" w:themeColor="text1"/>
        </w:rPr>
        <w:t>User-friendly Dashboard: Design a comprehensive dashboard for administrators and users to monitor key metrics</w:t>
      </w:r>
    </w:p>
    <w:p w14:paraId="399E2923" w14:textId="04D05429" w:rsidR="6034F5DB" w:rsidRPr="000B2678" w:rsidRDefault="6034F5DB" w:rsidP="657AE30A">
      <w:pPr>
        <w:pStyle w:val="ListParagraph"/>
        <w:numPr>
          <w:ilvl w:val="2"/>
          <w:numId w:val="18"/>
        </w:numPr>
        <w:rPr>
          <w:color w:val="000000" w:themeColor="text1"/>
        </w:rPr>
      </w:pPr>
      <w:r w:rsidRPr="000B2678">
        <w:rPr>
          <w:color w:val="000000" w:themeColor="text1"/>
        </w:rPr>
        <w:t>Healthcare Infrastructure Status Information examples: bed and ventilator availability, resource statuses, and recent notifications</w:t>
      </w:r>
    </w:p>
    <w:p w14:paraId="377D9C3C" w14:textId="543F65B2" w:rsidR="6034F5DB" w:rsidRPr="000B2678" w:rsidRDefault="6034F5DB" w:rsidP="657AE30A">
      <w:pPr>
        <w:pStyle w:val="ListParagraph"/>
        <w:numPr>
          <w:ilvl w:val="2"/>
          <w:numId w:val="18"/>
        </w:numPr>
        <w:rPr>
          <w:color w:val="000000" w:themeColor="text1"/>
        </w:rPr>
      </w:pPr>
      <w:r w:rsidRPr="000B2678">
        <w:rPr>
          <w:color w:val="000000" w:themeColor="text1"/>
        </w:rPr>
        <w:t xml:space="preserve">Pre-Hospital Care and Patient Movement Tracking examples: EMS response times, patient tracking, hospital statuses, and alerts in real-time </w:t>
      </w:r>
    </w:p>
    <w:p w14:paraId="570836A2" w14:textId="005C5070" w:rsidR="6034F5DB" w:rsidRPr="000B2678" w:rsidRDefault="6034F5DB" w:rsidP="657AE30A">
      <w:pPr>
        <w:pStyle w:val="ListParagraph"/>
        <w:numPr>
          <w:ilvl w:val="1"/>
          <w:numId w:val="18"/>
        </w:numPr>
        <w:rPr>
          <w:color w:val="000000" w:themeColor="text1"/>
        </w:rPr>
      </w:pPr>
      <w:r w:rsidRPr="000B2678">
        <w:rPr>
          <w:color w:val="000000" w:themeColor="text1"/>
        </w:rPr>
        <w:t xml:space="preserve">Advanced Reporting Interface: Provide tools for generating reports on-demand or scheduled, with the capability to export in various formats (PDF, Excel, etc.). </w:t>
      </w:r>
    </w:p>
    <w:p w14:paraId="40A1E0D0" w14:textId="07AA251E" w:rsidR="6034F5DB" w:rsidRPr="000B2678" w:rsidRDefault="6034F5DB" w:rsidP="657AE30A">
      <w:pPr>
        <w:pStyle w:val="ListParagraph"/>
        <w:numPr>
          <w:ilvl w:val="1"/>
          <w:numId w:val="18"/>
        </w:numPr>
        <w:rPr>
          <w:color w:val="000000" w:themeColor="text1"/>
        </w:rPr>
      </w:pPr>
      <w:r w:rsidRPr="000B2678">
        <w:rPr>
          <w:color w:val="000000" w:themeColor="text1"/>
        </w:rPr>
        <w:t xml:space="preserve">The system must facilitate patient reunification during mass causality events or other large-scale emergencies. </w:t>
      </w:r>
    </w:p>
    <w:p w14:paraId="501C9C7A" w14:textId="675D6421" w:rsidR="6034F5DB" w:rsidRPr="000B2678" w:rsidRDefault="6034F5DB" w:rsidP="657AE30A">
      <w:pPr>
        <w:pStyle w:val="ListParagraph"/>
        <w:numPr>
          <w:ilvl w:val="1"/>
          <w:numId w:val="18"/>
        </w:numPr>
        <w:rPr>
          <w:color w:val="000000" w:themeColor="text1"/>
        </w:rPr>
      </w:pPr>
      <w:r w:rsidRPr="000B2678">
        <w:rPr>
          <w:color w:val="000000" w:themeColor="text1"/>
        </w:rPr>
        <w:t>Have web-based and mobile application options to support EMS personnel in the field. The system must be accessible from multiple mobile digital devices, including laptop, tablet, and cell phone.</w:t>
      </w:r>
    </w:p>
    <w:p w14:paraId="69FE2360" w14:textId="3B3AF3FA" w:rsidR="6034F5DB" w:rsidRPr="000B2678" w:rsidRDefault="6034F5DB" w:rsidP="657AE30A">
      <w:pPr>
        <w:pStyle w:val="ListParagraph"/>
        <w:numPr>
          <w:ilvl w:val="0"/>
          <w:numId w:val="18"/>
        </w:numPr>
        <w:rPr>
          <w:color w:val="000000" w:themeColor="text1"/>
        </w:rPr>
      </w:pPr>
      <w:r w:rsidRPr="000B2678">
        <w:rPr>
          <w:color w:val="000000" w:themeColor="text1"/>
        </w:rPr>
        <w:t>Security and Compliance: The System and its integrations and data exchanges must comply with applicable state and federal laws, including HIPAA, HITECH, and state data security standards. The Contractor will implement and maintain appropriate security controls and provide documentation verifying compliance. Examples of standards and laws:</w:t>
      </w:r>
    </w:p>
    <w:p w14:paraId="63CDA136" w14:textId="0FF3BE6F" w:rsidR="6034F5DB" w:rsidRPr="000B2678" w:rsidRDefault="6034F5DB" w:rsidP="657AE30A">
      <w:pPr>
        <w:pStyle w:val="ListParagraph"/>
        <w:numPr>
          <w:ilvl w:val="1"/>
          <w:numId w:val="18"/>
        </w:numPr>
        <w:rPr>
          <w:color w:val="000000" w:themeColor="text1"/>
        </w:rPr>
      </w:pPr>
      <w:r w:rsidRPr="000B2678">
        <w:rPr>
          <w:color w:val="000000" w:themeColor="text1"/>
        </w:rPr>
        <w:t xml:space="preserve">State and federal privacy/security regulations (HIPAA Security Rule (45 CFR § 164.300 – 318), HITECH Act, </w:t>
      </w:r>
      <w:proofErr w:type="spellStart"/>
      <w:r w:rsidRPr="000B2678">
        <w:rPr>
          <w:color w:val="000000" w:themeColor="text1"/>
        </w:rPr>
        <w:t>GovRamp</w:t>
      </w:r>
      <w:proofErr w:type="spellEnd"/>
      <w:r w:rsidRPr="000B2678">
        <w:rPr>
          <w:color w:val="000000" w:themeColor="text1"/>
        </w:rPr>
        <w:t>. Indiana Code Title 16, Article 39, IOT Security Standards</w:t>
      </w:r>
    </w:p>
    <w:p w14:paraId="37F74804" w14:textId="0C9775CC" w:rsidR="6034F5DB" w:rsidRPr="000B2678" w:rsidRDefault="6034F5DB" w:rsidP="657AE30A">
      <w:pPr>
        <w:pStyle w:val="ListParagraph"/>
        <w:numPr>
          <w:ilvl w:val="1"/>
          <w:numId w:val="18"/>
        </w:numPr>
        <w:rPr>
          <w:color w:val="000000" w:themeColor="text1"/>
        </w:rPr>
      </w:pPr>
      <w:proofErr w:type="spellStart"/>
      <w:r w:rsidRPr="000B2678">
        <w:rPr>
          <w:color w:val="000000" w:themeColor="text1"/>
        </w:rPr>
        <w:lastRenderedPageBreak/>
        <w:t>GovRamp</w:t>
      </w:r>
      <w:proofErr w:type="spellEnd"/>
      <w:r w:rsidRPr="000B2678">
        <w:rPr>
          <w:color w:val="000000" w:themeColor="text1"/>
        </w:rPr>
        <w:t xml:space="preserve"> standards for secure cloud-based API integrations.</w:t>
      </w:r>
    </w:p>
    <w:p w14:paraId="651D7A6C" w14:textId="0FE5AE00" w:rsidR="6034F5DB" w:rsidRPr="000B2678" w:rsidRDefault="6034F5DB" w:rsidP="657AE30A">
      <w:pPr>
        <w:pStyle w:val="ListParagraph"/>
        <w:numPr>
          <w:ilvl w:val="1"/>
          <w:numId w:val="18"/>
        </w:numPr>
        <w:rPr>
          <w:color w:val="000000" w:themeColor="text1"/>
        </w:rPr>
      </w:pPr>
      <w:r w:rsidRPr="000B2678">
        <w:rPr>
          <w:color w:val="000000" w:themeColor="text1"/>
        </w:rPr>
        <w:t>De-identification or aggregation of PII/PHI unless safeguards are in place.</w:t>
      </w:r>
    </w:p>
    <w:p w14:paraId="64B7AD61" w14:textId="4E29CA9D" w:rsidR="6034F5DB" w:rsidRPr="000B2678" w:rsidRDefault="6034F5DB" w:rsidP="657AE30A">
      <w:pPr>
        <w:pStyle w:val="ListParagraph"/>
        <w:numPr>
          <w:ilvl w:val="1"/>
          <w:numId w:val="18"/>
        </w:numPr>
        <w:rPr>
          <w:color w:val="000000" w:themeColor="text1"/>
        </w:rPr>
      </w:pPr>
      <w:r w:rsidRPr="000B2678">
        <w:rPr>
          <w:color w:val="000000" w:themeColor="text1"/>
        </w:rPr>
        <w:t>Secure transport protocols (HTTPS/TLS) and audit logging.</w:t>
      </w:r>
    </w:p>
    <w:p w14:paraId="28F799AE" w14:textId="17B730E4" w:rsidR="6034F5DB" w:rsidRPr="000B2678" w:rsidRDefault="6034F5DB" w:rsidP="657AE30A">
      <w:pPr>
        <w:pStyle w:val="ListParagraph"/>
        <w:numPr>
          <w:ilvl w:val="1"/>
          <w:numId w:val="18"/>
        </w:numPr>
        <w:rPr>
          <w:color w:val="000000" w:themeColor="text1"/>
        </w:rPr>
      </w:pPr>
      <w:r w:rsidRPr="000B2678">
        <w:rPr>
          <w:color w:val="000000" w:themeColor="text1"/>
        </w:rPr>
        <w:t>State-specific governance for sensitive infrastructure data. All integrations involving sensitive infrastructure data must undergo security review and approval by the Indiana Office of Technology (IOT).</w:t>
      </w:r>
    </w:p>
    <w:p w14:paraId="5BB1F77C" w14:textId="345E7BEC" w:rsidR="6034F5DB" w:rsidRPr="000B2678" w:rsidRDefault="6034F5DB" w:rsidP="657AE30A">
      <w:pPr>
        <w:pStyle w:val="ListParagraph"/>
        <w:numPr>
          <w:ilvl w:val="1"/>
          <w:numId w:val="18"/>
        </w:numPr>
        <w:rPr>
          <w:color w:val="000000" w:themeColor="text1"/>
        </w:rPr>
      </w:pPr>
      <w:r w:rsidRPr="000B2678">
        <w:rPr>
          <w:color w:val="000000" w:themeColor="text1"/>
        </w:rPr>
        <w:t>IOT standards for: Secure API design, Authentication and authorization, Logging, monitoring, and auditability and Encryption key management aligned with NIST SP 800-57</w:t>
      </w:r>
    </w:p>
    <w:p w14:paraId="6C691A5A" w14:textId="2BB85C0E" w:rsidR="6034F5DB" w:rsidRPr="000B2678" w:rsidRDefault="6034F5DB" w:rsidP="657AE30A">
      <w:pPr>
        <w:pStyle w:val="ListParagraph"/>
        <w:numPr>
          <w:ilvl w:val="1"/>
          <w:numId w:val="18"/>
        </w:numPr>
        <w:rPr>
          <w:color w:val="000000" w:themeColor="text1"/>
        </w:rPr>
      </w:pPr>
      <w:r w:rsidRPr="000B2678">
        <w:rPr>
          <w:color w:val="000000" w:themeColor="text1"/>
        </w:rPr>
        <w:t>Compliance with IOT Security Framework.</w:t>
      </w:r>
    </w:p>
    <w:p w14:paraId="65BA719C" w14:textId="24A90181" w:rsidR="6034F5DB" w:rsidRPr="000B2678" w:rsidRDefault="6034F5DB" w:rsidP="657AE30A">
      <w:pPr>
        <w:pStyle w:val="ListParagraph"/>
        <w:numPr>
          <w:ilvl w:val="1"/>
          <w:numId w:val="18"/>
        </w:numPr>
        <w:rPr>
          <w:color w:val="000000" w:themeColor="text1"/>
        </w:rPr>
      </w:pPr>
      <w:r w:rsidRPr="000B2678">
        <w:rPr>
          <w:color w:val="000000" w:themeColor="text1"/>
        </w:rPr>
        <w:t>TEFCA (Trusted Exchange Framework and Common Agreement), 45 CFR §170.215 – API Standards</w:t>
      </w:r>
    </w:p>
    <w:p w14:paraId="19EC3740" w14:textId="5179DBBD" w:rsidR="6034F5DB" w:rsidRPr="000B2678" w:rsidRDefault="6034F5DB" w:rsidP="657AE30A">
      <w:pPr>
        <w:pStyle w:val="ListParagraph"/>
        <w:numPr>
          <w:ilvl w:val="0"/>
          <w:numId w:val="18"/>
        </w:numPr>
        <w:rPr>
          <w:color w:val="000000" w:themeColor="text1"/>
        </w:rPr>
      </w:pPr>
      <w:r w:rsidRPr="000B2678">
        <w:rPr>
          <w:color w:val="000000" w:themeColor="text1"/>
        </w:rPr>
        <w:t>Healthcare Infrastructure Status Information Specific: File Validation - The Contractor will be required to be responsible for the submission of data to the IDOH, along with the National Healthcare Safety Network (NHSN), to include the list of NHSN Organization ID numbers.</w:t>
      </w:r>
    </w:p>
    <w:p w14:paraId="3CB95733" w14:textId="608DB8B1" w:rsidR="6034F5DB" w:rsidRPr="000B2678" w:rsidRDefault="6034F5DB" w:rsidP="657AE30A">
      <w:pPr>
        <w:pStyle w:val="ListParagraph"/>
        <w:numPr>
          <w:ilvl w:val="0"/>
          <w:numId w:val="18"/>
        </w:numPr>
        <w:rPr>
          <w:color w:val="000000" w:themeColor="text1"/>
        </w:rPr>
      </w:pPr>
      <w:r w:rsidRPr="000B2678">
        <w:rPr>
          <w:color w:val="000000" w:themeColor="text1"/>
        </w:rPr>
        <w:t xml:space="preserve">Offline Functionality/Extended Downtime Requirements </w:t>
      </w:r>
    </w:p>
    <w:p w14:paraId="2E7AB308" w14:textId="6F8E3CFE" w:rsidR="6034F5DB" w:rsidRPr="000B2678" w:rsidRDefault="6034F5DB" w:rsidP="657AE30A">
      <w:pPr>
        <w:pStyle w:val="ListParagraph"/>
        <w:numPr>
          <w:ilvl w:val="1"/>
          <w:numId w:val="18"/>
        </w:numPr>
        <w:rPr>
          <w:color w:val="000000" w:themeColor="text1"/>
        </w:rPr>
      </w:pPr>
      <w:r w:rsidRPr="000B2678">
        <w:rPr>
          <w:color w:val="000000" w:themeColor="text1"/>
        </w:rPr>
        <w:t xml:space="preserve">The System must be designed to operate with partial functionality offline, enabling key features essential for emergency response and patient tracking. This includes: </w:t>
      </w:r>
    </w:p>
    <w:p w14:paraId="5924061F" w14:textId="7808E5A7" w:rsidR="6034F5DB" w:rsidRPr="000B2678" w:rsidRDefault="6034F5DB" w:rsidP="657AE30A">
      <w:pPr>
        <w:pStyle w:val="ListParagraph"/>
        <w:numPr>
          <w:ilvl w:val="2"/>
          <w:numId w:val="18"/>
        </w:numPr>
        <w:rPr>
          <w:color w:val="000000" w:themeColor="text1"/>
        </w:rPr>
      </w:pPr>
      <w:r w:rsidRPr="000B2678">
        <w:rPr>
          <w:color w:val="000000" w:themeColor="text1"/>
        </w:rPr>
        <w:t xml:space="preserve">Access to Essential Information: Users should have offline access to critical operational data, such as current bed capacities, staffing levels, and equipment availability to support decision-making during emergencies. </w:t>
      </w:r>
    </w:p>
    <w:p w14:paraId="1C6388F8" w14:textId="79738C90" w:rsidR="6034F5DB" w:rsidRPr="000B2678" w:rsidRDefault="6034F5DB" w:rsidP="657AE30A">
      <w:pPr>
        <w:pStyle w:val="ListParagraph"/>
        <w:numPr>
          <w:ilvl w:val="2"/>
          <w:numId w:val="18"/>
        </w:numPr>
        <w:rPr>
          <w:color w:val="000000" w:themeColor="text1"/>
        </w:rPr>
      </w:pPr>
      <w:r w:rsidRPr="000B2678">
        <w:rPr>
          <w:color w:val="000000" w:themeColor="text1"/>
        </w:rPr>
        <w:t>Healthcare Infrastructure Status Information Specific:</w:t>
      </w:r>
    </w:p>
    <w:p w14:paraId="64B18F27" w14:textId="4DE669AA" w:rsidR="6034F5DB" w:rsidRPr="000B2678" w:rsidRDefault="6034F5DB" w:rsidP="657AE30A">
      <w:pPr>
        <w:pStyle w:val="ListParagraph"/>
        <w:numPr>
          <w:ilvl w:val="3"/>
          <w:numId w:val="18"/>
        </w:numPr>
        <w:rPr>
          <w:color w:val="000000" w:themeColor="text1"/>
        </w:rPr>
      </w:pPr>
      <w:r w:rsidRPr="000B2678">
        <w:rPr>
          <w:color w:val="000000" w:themeColor="text1"/>
        </w:rPr>
        <w:t xml:space="preserve">Real-time Patient Tracking: EMS providers should be able to record patient data, transport details, and triage information offline. This data will sync automatically with the central system once connectivity is restored.  </w:t>
      </w:r>
    </w:p>
    <w:p w14:paraId="2CF71F7E" w14:textId="7F70D99E" w:rsidR="6034F5DB" w:rsidRPr="000B2678" w:rsidRDefault="6034F5DB" w:rsidP="657AE30A">
      <w:pPr>
        <w:pStyle w:val="ListParagraph"/>
        <w:numPr>
          <w:ilvl w:val="3"/>
          <w:numId w:val="18"/>
        </w:numPr>
        <w:rPr>
          <w:color w:val="000000" w:themeColor="text1"/>
        </w:rPr>
      </w:pPr>
      <w:r w:rsidRPr="000B2678">
        <w:rPr>
          <w:color w:val="000000" w:themeColor="text1"/>
        </w:rPr>
        <w:t xml:space="preserve">Critical Alerts and Notification Management: Users must have the ability to send and receive alerts regarding critical incidents, staffing changes, and diversion statuses without relying on an active internet connection.  </w:t>
      </w:r>
    </w:p>
    <w:p w14:paraId="1C3C57D0" w14:textId="389C7B72" w:rsidR="6034F5DB" w:rsidRPr="000B2678" w:rsidRDefault="6034F5DB" w:rsidP="657AE30A">
      <w:pPr>
        <w:pStyle w:val="ListParagraph"/>
        <w:numPr>
          <w:ilvl w:val="1"/>
          <w:numId w:val="18"/>
        </w:numPr>
        <w:rPr>
          <w:color w:val="000000" w:themeColor="text1"/>
        </w:rPr>
      </w:pPr>
      <w:r w:rsidRPr="000B2678">
        <w:rPr>
          <w:color w:val="000000" w:themeColor="text1"/>
        </w:rPr>
        <w:t>Data Synchronization and Integrity</w:t>
      </w:r>
    </w:p>
    <w:p w14:paraId="51E32740" w14:textId="706448BA" w:rsidR="6034F5DB" w:rsidRPr="000B2678" w:rsidRDefault="6034F5DB" w:rsidP="657AE30A">
      <w:pPr>
        <w:pStyle w:val="ListParagraph"/>
        <w:numPr>
          <w:ilvl w:val="2"/>
          <w:numId w:val="18"/>
        </w:numPr>
        <w:rPr>
          <w:color w:val="000000" w:themeColor="text1"/>
        </w:rPr>
      </w:pPr>
      <w:r w:rsidRPr="000B2678">
        <w:rPr>
          <w:color w:val="000000" w:themeColor="text1"/>
        </w:rPr>
        <w:t xml:space="preserve">The System must include mechanisms for seamless data synchronization when connectivity is re-established. This ensures that all offline records are captured accurately and integrated into the main database without data loss or duplication. </w:t>
      </w:r>
    </w:p>
    <w:p w14:paraId="7E471DF0" w14:textId="4877489F" w:rsidR="2A45F64D" w:rsidRPr="000B2678" w:rsidRDefault="6034F5DB" w:rsidP="657AE30A">
      <w:pPr>
        <w:pStyle w:val="ListParagraph"/>
        <w:numPr>
          <w:ilvl w:val="2"/>
          <w:numId w:val="18"/>
        </w:numPr>
        <w:rPr>
          <w:color w:val="000000" w:themeColor="text1"/>
        </w:rPr>
      </w:pPr>
      <w:r w:rsidRPr="000B2678">
        <w:rPr>
          <w:color w:val="000000" w:themeColor="text1"/>
        </w:rPr>
        <w:t>A protocol must be established to validate the integrity of the data transferred during synchronization, ensuring accuracy and consistency across systems.</w:t>
      </w:r>
    </w:p>
    <w:p w14:paraId="18EE2FDC" w14:textId="77777777" w:rsidR="00F01223" w:rsidRPr="000B2678" w:rsidRDefault="00F01223" w:rsidP="657AE30A">
      <w:pPr>
        <w:pStyle w:val="ListParagraph"/>
        <w:ind w:left="1800"/>
        <w:rPr>
          <w:color w:val="000000" w:themeColor="text1"/>
        </w:rPr>
      </w:pPr>
    </w:p>
    <w:p w14:paraId="4EE69BF6" w14:textId="65DE8E5A" w:rsidR="6034F5DB" w:rsidRPr="000B2678" w:rsidRDefault="6034F5DB" w:rsidP="657AE30A">
      <w:pPr>
        <w:pStyle w:val="Heading2"/>
        <w:rPr>
          <w:rFonts w:ascii="Arial" w:hAnsi="Arial" w:cs="Arial"/>
          <w:color w:val="000000" w:themeColor="text1"/>
        </w:rPr>
      </w:pPr>
      <w:r w:rsidRPr="000B2678">
        <w:rPr>
          <w:rFonts w:ascii="Arial" w:hAnsi="Arial" w:cs="Arial"/>
          <w:color w:val="000000" w:themeColor="text1"/>
        </w:rPr>
        <w:t>Key Testing Requirements</w:t>
      </w:r>
    </w:p>
    <w:p w14:paraId="59692993" w14:textId="6D002A8E" w:rsidR="2A45F64D" w:rsidRPr="000B2678" w:rsidRDefault="2A45F64D" w:rsidP="657AE30A">
      <w:pPr>
        <w:rPr>
          <w:color w:val="000000" w:themeColor="text1"/>
        </w:rPr>
      </w:pPr>
    </w:p>
    <w:p w14:paraId="7065D324" w14:textId="53197C13" w:rsidR="00390FF1" w:rsidRPr="000B2678" w:rsidRDefault="00390FF1" w:rsidP="657AE30A">
      <w:pPr>
        <w:pStyle w:val="ListParagraph"/>
        <w:numPr>
          <w:ilvl w:val="0"/>
          <w:numId w:val="21"/>
        </w:numPr>
        <w:rPr>
          <w:rFonts w:eastAsiaTheme="minorEastAsia"/>
          <w:color w:val="000000" w:themeColor="text1"/>
        </w:rPr>
      </w:pPr>
      <w:r w:rsidRPr="000B2678">
        <w:rPr>
          <w:rFonts w:eastAsiaTheme="minorEastAsia"/>
          <w:color w:val="000000" w:themeColor="text1"/>
        </w:rPr>
        <w:t>Develop and obtain approval for an overall System test plan.</w:t>
      </w:r>
    </w:p>
    <w:p w14:paraId="2355961D" w14:textId="498E20AE" w:rsidR="6034F5DB" w:rsidRPr="000B2678" w:rsidRDefault="6034F5DB" w:rsidP="657AE30A">
      <w:pPr>
        <w:pStyle w:val="ListParagraph"/>
        <w:numPr>
          <w:ilvl w:val="0"/>
          <w:numId w:val="21"/>
        </w:numPr>
        <w:rPr>
          <w:rFonts w:eastAsiaTheme="minorEastAsia"/>
          <w:color w:val="000000" w:themeColor="text1"/>
        </w:rPr>
      </w:pPr>
      <w:r w:rsidRPr="000B2678">
        <w:rPr>
          <w:color w:val="000000" w:themeColor="text1"/>
        </w:rPr>
        <w:t xml:space="preserve">Collaborate with designated hospitals, healthcare coalitions, state </w:t>
      </w:r>
      <w:r w:rsidRPr="000B2678">
        <w:rPr>
          <w:rFonts w:eastAsiaTheme="minorEastAsia"/>
          <w:color w:val="000000" w:themeColor="text1"/>
        </w:rPr>
        <w:t>agencies</w:t>
      </w:r>
      <w:r w:rsidR="000E6490" w:rsidRPr="000B2678">
        <w:rPr>
          <w:rFonts w:eastAsiaTheme="minorEastAsia"/>
          <w:color w:val="000000" w:themeColor="text1"/>
        </w:rPr>
        <w:t>, and any other identified stakeholders</w:t>
      </w:r>
      <w:r w:rsidRPr="000B2678">
        <w:rPr>
          <w:color w:val="000000" w:themeColor="text1"/>
        </w:rPr>
        <w:t xml:space="preserve"> to:</w:t>
      </w:r>
    </w:p>
    <w:p w14:paraId="62AEDFA6" w14:textId="12C3C3F8" w:rsidR="6034F5DB" w:rsidRPr="000B2678" w:rsidRDefault="6034F5DB" w:rsidP="657AE30A">
      <w:pPr>
        <w:pStyle w:val="ListParagraph"/>
        <w:numPr>
          <w:ilvl w:val="0"/>
          <w:numId w:val="1"/>
        </w:numPr>
        <w:rPr>
          <w:color w:val="000000" w:themeColor="text1"/>
        </w:rPr>
      </w:pPr>
      <w:r w:rsidRPr="000B2678">
        <w:rPr>
          <w:color w:val="000000" w:themeColor="text1"/>
        </w:rPr>
        <w:t>Conduct interface testing and data validation.</w:t>
      </w:r>
      <w:r w:rsidR="000E6490" w:rsidRPr="000B2678">
        <w:rPr>
          <w:color w:val="000000" w:themeColor="text1"/>
        </w:rPr>
        <w:t xml:space="preserve"> </w:t>
      </w:r>
    </w:p>
    <w:p w14:paraId="2FCCA3AF" w14:textId="4188F8D1" w:rsidR="6034F5DB" w:rsidRPr="000B2678" w:rsidRDefault="6034F5DB" w:rsidP="657AE30A">
      <w:pPr>
        <w:pStyle w:val="ListParagraph"/>
        <w:numPr>
          <w:ilvl w:val="0"/>
          <w:numId w:val="1"/>
        </w:numPr>
        <w:rPr>
          <w:color w:val="000000" w:themeColor="text1"/>
        </w:rPr>
      </w:pPr>
      <w:r w:rsidRPr="000B2678">
        <w:rPr>
          <w:color w:val="000000" w:themeColor="text1"/>
        </w:rPr>
        <w:lastRenderedPageBreak/>
        <w:t>Demonstrate real-time data synchronization and accuracy.</w:t>
      </w:r>
    </w:p>
    <w:p w14:paraId="4AE357A9" w14:textId="340BFF4D" w:rsidR="6034F5DB" w:rsidRPr="000B2678" w:rsidRDefault="6034F5DB" w:rsidP="657AE30A">
      <w:pPr>
        <w:pStyle w:val="ListParagraph"/>
        <w:numPr>
          <w:ilvl w:val="0"/>
          <w:numId w:val="1"/>
        </w:numPr>
        <w:rPr>
          <w:color w:val="000000" w:themeColor="text1"/>
        </w:rPr>
      </w:pPr>
      <w:r w:rsidRPr="000B2678">
        <w:rPr>
          <w:color w:val="000000" w:themeColor="text1"/>
        </w:rPr>
        <w:t>Document successful integration with at least three EMR platforms and one EMS data source prior to full System launch</w:t>
      </w:r>
      <w:r w:rsidR="00390FF1" w:rsidRPr="000B2678">
        <w:rPr>
          <w:color w:val="000000" w:themeColor="text1"/>
        </w:rPr>
        <w:t>.</w:t>
      </w:r>
    </w:p>
    <w:p w14:paraId="6359849E" w14:textId="321F6209" w:rsidR="00390FF1" w:rsidRPr="000B2678" w:rsidRDefault="00390FF1" w:rsidP="657AE30A">
      <w:pPr>
        <w:pStyle w:val="ListParagraph"/>
        <w:numPr>
          <w:ilvl w:val="0"/>
          <w:numId w:val="1"/>
        </w:numPr>
        <w:rPr>
          <w:color w:val="000000" w:themeColor="text1"/>
        </w:rPr>
      </w:pPr>
      <w:r w:rsidRPr="000B2678">
        <w:rPr>
          <w:color w:val="000000" w:themeColor="text1"/>
        </w:rPr>
        <w:t xml:space="preserve">Provide </w:t>
      </w:r>
      <w:r w:rsidR="00063877" w:rsidRPr="000B2678">
        <w:rPr>
          <w:color w:val="000000" w:themeColor="text1"/>
        </w:rPr>
        <w:t xml:space="preserve">near real time </w:t>
      </w:r>
      <w:r w:rsidRPr="000B2678">
        <w:rPr>
          <w:color w:val="000000" w:themeColor="text1"/>
        </w:rPr>
        <w:t>dashboards as agreed upon by the State and Contractor to demonstrate testing status and defect management status.</w:t>
      </w:r>
    </w:p>
    <w:p w14:paraId="581FEA24" w14:textId="6E222866" w:rsidR="6034F5DB" w:rsidRPr="000B2678" w:rsidRDefault="6034F5DB" w:rsidP="657AE30A">
      <w:pPr>
        <w:pStyle w:val="ListParagraph"/>
        <w:numPr>
          <w:ilvl w:val="0"/>
          <w:numId w:val="21"/>
        </w:numPr>
        <w:rPr>
          <w:color w:val="000000" w:themeColor="text1"/>
        </w:rPr>
      </w:pPr>
      <w:r w:rsidRPr="000B2678">
        <w:rPr>
          <w:color w:val="000000" w:themeColor="text1"/>
        </w:rPr>
        <w:t xml:space="preserve">User </w:t>
      </w:r>
      <w:r w:rsidRPr="000B2678">
        <w:rPr>
          <w:rFonts w:eastAsiaTheme="minorEastAsia"/>
          <w:color w:val="000000" w:themeColor="text1"/>
        </w:rPr>
        <w:t>Acceptance Testing (UAT): Conduct thorough testing with EMS teams, hospital staff, healthcare facility staff,</w:t>
      </w:r>
      <w:r w:rsidR="00E051EE" w:rsidRPr="000B2678">
        <w:rPr>
          <w:rFonts w:eastAsiaTheme="minorEastAsia"/>
          <w:color w:val="000000" w:themeColor="text1"/>
        </w:rPr>
        <w:t xml:space="preserve"> </w:t>
      </w:r>
      <w:r w:rsidR="001C6E61" w:rsidRPr="000B2678">
        <w:rPr>
          <w:rFonts w:eastAsiaTheme="minorEastAsia"/>
          <w:color w:val="000000" w:themeColor="text1"/>
        </w:rPr>
        <w:t xml:space="preserve">any other identified </w:t>
      </w:r>
      <w:r w:rsidR="00674915" w:rsidRPr="000B2678">
        <w:rPr>
          <w:rFonts w:eastAsiaTheme="minorEastAsia"/>
          <w:color w:val="000000" w:themeColor="text1"/>
        </w:rPr>
        <w:t>stakeholders,</w:t>
      </w:r>
      <w:r w:rsidRPr="000B2678">
        <w:rPr>
          <w:rFonts w:eastAsiaTheme="minorEastAsia"/>
          <w:color w:val="000000" w:themeColor="text1"/>
        </w:rPr>
        <w:t xml:space="preserve"> and administrators to validate that all functional requirements are met.</w:t>
      </w:r>
    </w:p>
    <w:p w14:paraId="6BEDE9DF" w14:textId="556DD091" w:rsidR="6034F5DB" w:rsidRPr="000B2678" w:rsidRDefault="6034F5DB" w:rsidP="657AE30A">
      <w:pPr>
        <w:pStyle w:val="ListParagraph"/>
        <w:numPr>
          <w:ilvl w:val="0"/>
          <w:numId w:val="21"/>
        </w:numPr>
        <w:rPr>
          <w:color w:val="000000" w:themeColor="text1"/>
        </w:rPr>
      </w:pPr>
      <w:r w:rsidRPr="000B2678">
        <w:rPr>
          <w:rFonts w:eastAsiaTheme="minorEastAsia"/>
          <w:color w:val="000000" w:themeColor="text1"/>
        </w:rPr>
        <w:t>Performance Testing: Test the System for handling large volumes of data and simultaneous users to ensure it can scale appropriately.</w:t>
      </w:r>
    </w:p>
    <w:p w14:paraId="2200BC0E" w14:textId="3AE43F6B" w:rsidR="00390FF1" w:rsidRPr="000B2678" w:rsidRDefault="00390FF1" w:rsidP="657AE30A">
      <w:pPr>
        <w:pStyle w:val="ListParagraph"/>
        <w:numPr>
          <w:ilvl w:val="0"/>
          <w:numId w:val="21"/>
        </w:numPr>
        <w:rPr>
          <w:color w:val="000000" w:themeColor="text1"/>
        </w:rPr>
      </w:pPr>
      <w:r w:rsidRPr="000B2678">
        <w:rPr>
          <w:color w:val="000000" w:themeColor="text1"/>
        </w:rPr>
        <w:t xml:space="preserve">Security Testing: </w:t>
      </w:r>
      <w:r w:rsidR="00254FCB" w:rsidRPr="000B2678">
        <w:rPr>
          <w:color w:val="000000" w:themeColor="text1"/>
        </w:rPr>
        <w:t xml:space="preserve">Software </w:t>
      </w:r>
      <w:r w:rsidR="00EF55C6" w:rsidRPr="000B2678">
        <w:rPr>
          <w:color w:val="000000" w:themeColor="text1"/>
        </w:rPr>
        <w:t xml:space="preserve">Security Scans and </w:t>
      </w:r>
      <w:r w:rsidR="0028604D" w:rsidRPr="000B2678">
        <w:rPr>
          <w:color w:val="000000" w:themeColor="text1"/>
        </w:rPr>
        <w:t>S</w:t>
      </w:r>
      <w:r w:rsidR="00C901D5" w:rsidRPr="000B2678">
        <w:rPr>
          <w:color w:val="000000" w:themeColor="text1"/>
        </w:rPr>
        <w:t xml:space="preserve">ystem </w:t>
      </w:r>
      <w:r w:rsidR="0028604D" w:rsidRPr="000B2678">
        <w:rPr>
          <w:color w:val="000000" w:themeColor="text1"/>
        </w:rPr>
        <w:t>Penetration</w:t>
      </w:r>
      <w:r w:rsidR="00C901D5" w:rsidRPr="000B2678">
        <w:rPr>
          <w:color w:val="000000" w:themeColor="text1"/>
        </w:rPr>
        <w:t xml:space="preserve"> </w:t>
      </w:r>
      <w:r w:rsidR="0028604D" w:rsidRPr="000B2678">
        <w:rPr>
          <w:color w:val="000000" w:themeColor="text1"/>
        </w:rPr>
        <w:t>Tests</w:t>
      </w:r>
      <w:r w:rsidR="00C901D5" w:rsidRPr="000B2678">
        <w:rPr>
          <w:color w:val="000000" w:themeColor="text1"/>
        </w:rPr>
        <w:t xml:space="preserve"> </w:t>
      </w:r>
      <w:r w:rsidR="002C77A4" w:rsidRPr="000B2678">
        <w:rPr>
          <w:color w:val="000000" w:themeColor="text1"/>
        </w:rPr>
        <w:t xml:space="preserve">should be </w:t>
      </w:r>
      <w:r w:rsidR="000B2678" w:rsidRPr="000B2678">
        <w:rPr>
          <w:color w:val="000000" w:themeColor="text1"/>
        </w:rPr>
        <w:t>performed</w:t>
      </w:r>
      <w:r w:rsidR="0028604D" w:rsidRPr="000B2678">
        <w:rPr>
          <w:color w:val="000000" w:themeColor="text1"/>
        </w:rPr>
        <w:t xml:space="preserve"> </w:t>
      </w:r>
      <w:r w:rsidR="00127318" w:rsidRPr="000B2678">
        <w:rPr>
          <w:color w:val="000000" w:themeColor="text1"/>
        </w:rPr>
        <w:t>prior to a sol</w:t>
      </w:r>
      <w:r w:rsidR="00AD1A39" w:rsidRPr="000B2678">
        <w:rPr>
          <w:color w:val="000000" w:themeColor="text1"/>
        </w:rPr>
        <w:t>ution being place</w:t>
      </w:r>
      <w:r w:rsidR="000B2678">
        <w:rPr>
          <w:color w:val="000000" w:themeColor="text1"/>
        </w:rPr>
        <w:t>d</w:t>
      </w:r>
      <w:r w:rsidR="00AD1A39" w:rsidRPr="000B2678">
        <w:rPr>
          <w:color w:val="000000" w:themeColor="text1"/>
        </w:rPr>
        <w:t xml:space="preserve"> in</w:t>
      </w:r>
      <w:r w:rsidR="00363335" w:rsidRPr="000B2678">
        <w:rPr>
          <w:color w:val="000000" w:themeColor="text1"/>
        </w:rPr>
        <w:t xml:space="preserve">to production </w:t>
      </w:r>
      <w:r w:rsidR="002309EE" w:rsidRPr="000B2678">
        <w:rPr>
          <w:color w:val="000000" w:themeColor="text1"/>
        </w:rPr>
        <w:t xml:space="preserve">with </w:t>
      </w:r>
      <w:r w:rsidR="00D6355E" w:rsidRPr="000B2678">
        <w:rPr>
          <w:color w:val="000000" w:themeColor="text1"/>
        </w:rPr>
        <w:t>results provide</w:t>
      </w:r>
      <w:r w:rsidR="000B2678">
        <w:rPr>
          <w:color w:val="000000" w:themeColor="text1"/>
        </w:rPr>
        <w:t>d</w:t>
      </w:r>
      <w:r w:rsidR="00D6355E" w:rsidRPr="000B2678">
        <w:rPr>
          <w:color w:val="000000" w:themeColor="text1"/>
        </w:rPr>
        <w:t xml:space="preserve"> </w:t>
      </w:r>
      <w:r w:rsidR="003C2C61" w:rsidRPr="000B2678">
        <w:rPr>
          <w:color w:val="000000" w:themeColor="text1"/>
        </w:rPr>
        <w:t>to the State</w:t>
      </w:r>
      <w:r w:rsidR="00961B71" w:rsidRPr="000B2678">
        <w:rPr>
          <w:color w:val="000000" w:themeColor="text1"/>
        </w:rPr>
        <w:t xml:space="preserve"> including IOT </w:t>
      </w:r>
      <w:r w:rsidR="00157EE6" w:rsidRPr="000B2678">
        <w:rPr>
          <w:color w:val="000000" w:themeColor="text1"/>
        </w:rPr>
        <w:t xml:space="preserve">for signoff.  </w:t>
      </w:r>
    </w:p>
    <w:p w14:paraId="429A51EA" w14:textId="6EE45894" w:rsidR="2A45F64D" w:rsidRPr="000B2678" w:rsidRDefault="2A45F64D" w:rsidP="657AE30A">
      <w:pPr>
        <w:pStyle w:val="ListParagraph"/>
        <w:rPr>
          <w:color w:val="000000" w:themeColor="text1"/>
        </w:rPr>
      </w:pPr>
    </w:p>
    <w:p w14:paraId="0EDA2C5A" w14:textId="1A7A9867" w:rsidR="0FB07B50" w:rsidRPr="000B2678" w:rsidRDefault="0FB07B50" w:rsidP="657AE30A">
      <w:pPr>
        <w:pStyle w:val="Heading2"/>
        <w:rPr>
          <w:rFonts w:ascii="Arial" w:hAnsi="Arial" w:cs="Arial"/>
          <w:color w:val="000000" w:themeColor="text1"/>
        </w:rPr>
      </w:pPr>
      <w:r w:rsidRPr="000B2678">
        <w:rPr>
          <w:rFonts w:ascii="Arial" w:hAnsi="Arial" w:cs="Arial"/>
          <w:color w:val="000000" w:themeColor="text1"/>
        </w:rPr>
        <w:t>User Support and Training Requirements</w:t>
      </w:r>
    </w:p>
    <w:p w14:paraId="7D388FFC" w14:textId="0EB81522" w:rsidR="2A45F64D" w:rsidRPr="000B2678" w:rsidRDefault="2A45F64D" w:rsidP="657AE30A">
      <w:pPr>
        <w:pStyle w:val="ListParagraph"/>
        <w:ind w:left="1440"/>
        <w:rPr>
          <w:color w:val="000000" w:themeColor="text1"/>
        </w:rPr>
      </w:pPr>
    </w:p>
    <w:p w14:paraId="54339E22" w14:textId="17AD18BD" w:rsidR="6034F5DB" w:rsidRPr="000B2678" w:rsidRDefault="6034F5DB" w:rsidP="657AE30A">
      <w:pPr>
        <w:pStyle w:val="ListParagraph"/>
        <w:numPr>
          <w:ilvl w:val="0"/>
          <w:numId w:val="22"/>
        </w:numPr>
        <w:rPr>
          <w:color w:val="000000" w:themeColor="text1"/>
        </w:rPr>
      </w:pPr>
      <w:r w:rsidRPr="000B2678">
        <w:rPr>
          <w:color w:val="000000" w:themeColor="text1"/>
        </w:rPr>
        <w:t>Dev</w:t>
      </w:r>
      <w:r w:rsidRPr="000B2678">
        <w:rPr>
          <w:rFonts w:eastAsiaTheme="minorEastAsia"/>
          <w:color w:val="000000" w:themeColor="text1"/>
        </w:rPr>
        <w:t>elop a dedicated support structure, including specialists to assist with the design and implementation of System changes.</w:t>
      </w:r>
    </w:p>
    <w:p w14:paraId="4EDC8D13" w14:textId="54C83E71" w:rsidR="6034F5DB" w:rsidRPr="000B2678" w:rsidRDefault="6034F5DB" w:rsidP="657AE30A">
      <w:pPr>
        <w:pStyle w:val="ListParagraph"/>
        <w:numPr>
          <w:ilvl w:val="0"/>
          <w:numId w:val="22"/>
        </w:numPr>
        <w:rPr>
          <w:color w:val="000000" w:themeColor="text1"/>
        </w:rPr>
      </w:pPr>
      <w:r w:rsidRPr="000B2678">
        <w:rPr>
          <w:color w:val="000000" w:themeColor="text1"/>
        </w:rPr>
        <w:t>Provide initial and ongoing training sessions</w:t>
      </w:r>
      <w:r w:rsidR="00390FF1" w:rsidRPr="000B2678">
        <w:rPr>
          <w:color w:val="000000" w:themeColor="text1"/>
        </w:rPr>
        <w:t xml:space="preserve"> (using a delivery method agreed to by the State and Contractor)</w:t>
      </w:r>
      <w:r w:rsidRPr="000B2678">
        <w:rPr>
          <w:color w:val="000000" w:themeColor="text1"/>
        </w:rPr>
        <w:t xml:space="preserve"> for all users</w:t>
      </w:r>
      <w:r w:rsidR="00390FF1" w:rsidRPr="000B2678">
        <w:rPr>
          <w:color w:val="000000" w:themeColor="text1"/>
        </w:rPr>
        <w:t xml:space="preserve"> (estimated 150+ users), </w:t>
      </w:r>
      <w:r w:rsidRPr="000B2678">
        <w:rPr>
          <w:color w:val="000000" w:themeColor="text1"/>
        </w:rPr>
        <w:t>complemented by 24/7 technical support during incidents and regular business hours.</w:t>
      </w:r>
    </w:p>
    <w:p w14:paraId="437555B2" w14:textId="63F9DE50" w:rsidR="6034F5DB" w:rsidRPr="000B2678" w:rsidRDefault="6034F5DB" w:rsidP="657AE30A">
      <w:pPr>
        <w:pStyle w:val="ListParagraph"/>
        <w:numPr>
          <w:ilvl w:val="0"/>
          <w:numId w:val="22"/>
        </w:numPr>
        <w:rPr>
          <w:color w:val="000000" w:themeColor="text1"/>
        </w:rPr>
      </w:pPr>
      <w:r w:rsidRPr="000B2678">
        <w:rPr>
          <w:color w:val="000000" w:themeColor="text1"/>
        </w:rPr>
        <w:t>Facilitate on-site support during emergency operations to ensure System effectiveness.</w:t>
      </w:r>
    </w:p>
    <w:p w14:paraId="2CFA628E" w14:textId="2ED51D5E" w:rsidR="6034F5DB" w:rsidRPr="000B2678" w:rsidRDefault="6034F5DB" w:rsidP="657AE30A">
      <w:pPr>
        <w:pStyle w:val="ListParagraph"/>
        <w:numPr>
          <w:ilvl w:val="0"/>
          <w:numId w:val="22"/>
        </w:numPr>
        <w:rPr>
          <w:color w:val="000000" w:themeColor="text1"/>
        </w:rPr>
      </w:pPr>
      <w:r w:rsidRPr="000B2678">
        <w:rPr>
          <w:rFonts w:eastAsiaTheme="minorEastAsia"/>
          <w:color w:val="000000" w:themeColor="text1"/>
        </w:rPr>
        <w:t>Develop user manuals, an extensive knowledge base, and an online help center</w:t>
      </w:r>
      <w:r w:rsidRPr="000B2678">
        <w:rPr>
          <w:color w:val="000000" w:themeColor="text1"/>
        </w:rPr>
        <w:t xml:space="preserve"> to aid users.</w:t>
      </w:r>
    </w:p>
    <w:p w14:paraId="092D0525" w14:textId="77777777" w:rsidR="00C67AB7" w:rsidRPr="000B2678" w:rsidRDefault="00C67AB7" w:rsidP="657AE30A">
      <w:pPr>
        <w:rPr>
          <w:color w:val="000000" w:themeColor="text1"/>
        </w:rPr>
      </w:pPr>
    </w:p>
    <w:p w14:paraId="405C6ADA" w14:textId="1C157129" w:rsidR="00C67AB7" w:rsidRPr="000B2678" w:rsidRDefault="7CC353ED" w:rsidP="657AE30A">
      <w:pPr>
        <w:pStyle w:val="Heading2"/>
        <w:rPr>
          <w:rFonts w:ascii="Arial" w:hAnsi="Arial" w:cs="Arial"/>
          <w:color w:val="000000" w:themeColor="text1"/>
        </w:rPr>
      </w:pPr>
      <w:r w:rsidRPr="000B2678">
        <w:rPr>
          <w:rFonts w:ascii="Arial" w:hAnsi="Arial" w:cs="Arial"/>
          <w:color w:val="000000" w:themeColor="text1"/>
        </w:rPr>
        <w:t xml:space="preserve">Issue </w:t>
      </w:r>
      <w:r w:rsidR="594F04CC" w:rsidRPr="000B2678">
        <w:rPr>
          <w:rFonts w:ascii="Arial" w:hAnsi="Arial" w:cs="Arial"/>
          <w:color w:val="000000" w:themeColor="text1"/>
        </w:rPr>
        <w:t>Resolution</w:t>
      </w:r>
    </w:p>
    <w:p w14:paraId="7BC08053" w14:textId="09D16FC8" w:rsidR="0081655F" w:rsidRPr="000B2678" w:rsidRDefault="00D660A0" w:rsidP="657AE30A">
      <w:pPr>
        <w:rPr>
          <w:color w:val="000000" w:themeColor="text1"/>
        </w:rPr>
      </w:pPr>
      <w:r w:rsidRPr="000B2678">
        <w:rPr>
          <w:color w:val="000000" w:themeColor="text1"/>
        </w:rPr>
        <w:t>If issues arise in the production environment, the Contractor shall work with the State to resolve issues in a timely manner. The Contractor shall have a clear escalation procedure through the appropriate chain of command to help ensure that the production issue is getting the appropriate attention to meet the level of urgency.</w:t>
      </w:r>
      <w:r w:rsidR="18B395B4" w:rsidRPr="000B2678">
        <w:rPr>
          <w:color w:val="000000" w:themeColor="text1"/>
        </w:rPr>
        <w:t xml:space="preserve"> </w:t>
      </w:r>
      <w:r w:rsidR="0081655F" w:rsidRPr="000B2678">
        <w:rPr>
          <w:color w:val="000000" w:themeColor="text1"/>
        </w:rPr>
        <w:t xml:space="preserve">Table </w:t>
      </w:r>
      <w:r w:rsidR="2C5898B6" w:rsidRPr="000B2678">
        <w:rPr>
          <w:color w:val="000000" w:themeColor="text1"/>
        </w:rPr>
        <w:t>2</w:t>
      </w:r>
      <w:r w:rsidR="0081655F" w:rsidRPr="000B2678">
        <w:rPr>
          <w:color w:val="000000" w:themeColor="text1"/>
        </w:rPr>
        <w:t xml:space="preserve"> outlines production issue severity levels, and the Contractor’s expected resolution times.</w:t>
      </w:r>
    </w:p>
    <w:p w14:paraId="58B8706A" w14:textId="77777777" w:rsidR="005433A7" w:rsidRPr="000B2678" w:rsidRDefault="005433A7" w:rsidP="657AE30A">
      <w:pPr>
        <w:rPr>
          <w:color w:val="000000" w:themeColor="text1"/>
        </w:rPr>
      </w:pPr>
    </w:p>
    <w:p w14:paraId="3EF99DB0" w14:textId="325F9A85" w:rsidR="0081655F" w:rsidRPr="000B2678" w:rsidRDefault="00D15B0D" w:rsidP="657AE30A">
      <w:pPr>
        <w:jc w:val="center"/>
        <w:rPr>
          <w:color w:val="000000" w:themeColor="text1"/>
        </w:rPr>
      </w:pPr>
      <w:r w:rsidRPr="000B2678">
        <w:rPr>
          <w:color w:val="000000" w:themeColor="text1"/>
        </w:rPr>
        <w:t xml:space="preserve">Table </w:t>
      </w:r>
      <w:r w:rsidR="7A241E74" w:rsidRPr="000B2678">
        <w:rPr>
          <w:color w:val="000000" w:themeColor="text1"/>
        </w:rPr>
        <w:t>2</w:t>
      </w:r>
      <w:r w:rsidRPr="000B2678">
        <w:rPr>
          <w:color w:val="000000" w:themeColor="text1"/>
        </w:rPr>
        <w:t>: Production Issue Severity Levels and Resolution Times</w:t>
      </w:r>
    </w:p>
    <w:tbl>
      <w:tblPr>
        <w:tblStyle w:val="TableGrid"/>
        <w:tblW w:w="9342" w:type="dxa"/>
        <w:tblLook w:val="04A0" w:firstRow="1" w:lastRow="0" w:firstColumn="1" w:lastColumn="0" w:noHBand="0" w:noVBand="1"/>
      </w:tblPr>
      <w:tblGrid>
        <w:gridCol w:w="1155"/>
        <w:gridCol w:w="2265"/>
        <w:gridCol w:w="3342"/>
        <w:gridCol w:w="2580"/>
      </w:tblGrid>
      <w:tr w:rsidR="00D174BB" w:rsidRPr="000B2678" w14:paraId="510E73AC" w14:textId="77777777" w:rsidTr="657AE30A">
        <w:tc>
          <w:tcPr>
            <w:tcW w:w="1155" w:type="dxa"/>
            <w:shd w:val="clear" w:color="auto" w:fill="EEECE1" w:themeFill="background2"/>
            <w:vAlign w:val="center"/>
          </w:tcPr>
          <w:p w14:paraId="516F7BE2" w14:textId="3DED40ED" w:rsidR="00B2745E" w:rsidRPr="000B2678" w:rsidRDefault="77BB941B" w:rsidP="657AE30A">
            <w:pPr>
              <w:jc w:val="center"/>
              <w:rPr>
                <w:b/>
                <w:bCs/>
                <w:color w:val="000000" w:themeColor="text1"/>
              </w:rPr>
            </w:pPr>
            <w:r w:rsidRPr="000B2678">
              <w:rPr>
                <w:b/>
                <w:bCs/>
                <w:color w:val="000000" w:themeColor="text1"/>
              </w:rPr>
              <w:t>Severity Level</w:t>
            </w:r>
          </w:p>
        </w:tc>
        <w:tc>
          <w:tcPr>
            <w:tcW w:w="2265" w:type="dxa"/>
            <w:shd w:val="clear" w:color="auto" w:fill="EEECE1" w:themeFill="background2"/>
            <w:vAlign w:val="center"/>
          </w:tcPr>
          <w:p w14:paraId="3CF065F8" w14:textId="2A57D629" w:rsidR="00B2745E" w:rsidRPr="000B2678" w:rsidRDefault="77BB941B" w:rsidP="657AE30A">
            <w:pPr>
              <w:jc w:val="center"/>
              <w:rPr>
                <w:b/>
                <w:bCs/>
                <w:color w:val="000000" w:themeColor="text1"/>
              </w:rPr>
            </w:pPr>
            <w:r w:rsidRPr="000B2678">
              <w:rPr>
                <w:b/>
                <w:bCs/>
                <w:color w:val="000000" w:themeColor="text1"/>
              </w:rPr>
              <w:t>Description</w:t>
            </w:r>
          </w:p>
        </w:tc>
        <w:tc>
          <w:tcPr>
            <w:tcW w:w="3342" w:type="dxa"/>
            <w:shd w:val="clear" w:color="auto" w:fill="EEECE1" w:themeFill="background2"/>
            <w:vAlign w:val="center"/>
          </w:tcPr>
          <w:p w14:paraId="6D849EE7" w14:textId="4E929A92" w:rsidR="00B2745E" w:rsidRPr="000B2678" w:rsidRDefault="77BB941B" w:rsidP="657AE30A">
            <w:pPr>
              <w:jc w:val="center"/>
              <w:rPr>
                <w:b/>
                <w:bCs/>
                <w:color w:val="000000" w:themeColor="text1"/>
              </w:rPr>
            </w:pPr>
            <w:r w:rsidRPr="000B2678">
              <w:rPr>
                <w:b/>
                <w:bCs/>
                <w:color w:val="000000" w:themeColor="text1"/>
              </w:rPr>
              <w:t>Example</w:t>
            </w:r>
          </w:p>
        </w:tc>
        <w:tc>
          <w:tcPr>
            <w:tcW w:w="2580" w:type="dxa"/>
            <w:shd w:val="clear" w:color="auto" w:fill="EEECE1" w:themeFill="background2"/>
            <w:vAlign w:val="center"/>
          </w:tcPr>
          <w:p w14:paraId="13D0EC85" w14:textId="3F7881B8" w:rsidR="00B2745E" w:rsidRPr="000B2678" w:rsidRDefault="77BB941B" w:rsidP="657AE30A">
            <w:pPr>
              <w:jc w:val="center"/>
              <w:rPr>
                <w:b/>
                <w:bCs/>
                <w:color w:val="000000" w:themeColor="text1"/>
              </w:rPr>
            </w:pPr>
            <w:r w:rsidRPr="000B2678">
              <w:rPr>
                <w:b/>
                <w:bCs/>
                <w:color w:val="000000" w:themeColor="text1"/>
              </w:rPr>
              <w:t>Resolution Time</w:t>
            </w:r>
          </w:p>
        </w:tc>
      </w:tr>
      <w:tr w:rsidR="00D174BB" w:rsidRPr="000B2678" w14:paraId="54282E9E" w14:textId="77777777" w:rsidTr="657AE30A">
        <w:tc>
          <w:tcPr>
            <w:tcW w:w="1155" w:type="dxa"/>
            <w:vAlign w:val="center"/>
          </w:tcPr>
          <w:p w14:paraId="327860A8" w14:textId="724A6448" w:rsidR="00B2745E" w:rsidRPr="000B2678" w:rsidRDefault="483216E1" w:rsidP="657AE30A">
            <w:pPr>
              <w:jc w:val="center"/>
              <w:rPr>
                <w:color w:val="000000" w:themeColor="text1"/>
              </w:rPr>
            </w:pPr>
            <w:r w:rsidRPr="000B2678">
              <w:rPr>
                <w:color w:val="000000" w:themeColor="text1"/>
              </w:rPr>
              <w:t>Critical</w:t>
            </w:r>
          </w:p>
        </w:tc>
        <w:tc>
          <w:tcPr>
            <w:tcW w:w="2265" w:type="dxa"/>
          </w:tcPr>
          <w:p w14:paraId="4F20D855" w14:textId="156626E0" w:rsidR="00B2745E" w:rsidRPr="000B2678" w:rsidRDefault="04398522" w:rsidP="657AE30A">
            <w:pPr>
              <w:rPr>
                <w:color w:val="000000" w:themeColor="text1"/>
              </w:rPr>
            </w:pPr>
            <w:r w:rsidRPr="000B2678">
              <w:rPr>
                <w:color w:val="000000" w:themeColor="text1"/>
              </w:rPr>
              <w:t>System failure: no</w:t>
            </w:r>
            <w:r w:rsidR="7C7CB490" w:rsidRPr="000B2678">
              <w:rPr>
                <w:color w:val="000000" w:themeColor="text1"/>
              </w:rPr>
              <w:t xml:space="preserve"> </w:t>
            </w:r>
            <w:r w:rsidRPr="000B2678">
              <w:rPr>
                <w:color w:val="000000" w:themeColor="text1"/>
              </w:rPr>
              <w:t>further processing</w:t>
            </w:r>
            <w:r w:rsidR="7C7CB490" w:rsidRPr="000B2678">
              <w:rPr>
                <w:color w:val="000000" w:themeColor="text1"/>
              </w:rPr>
              <w:t xml:space="preserve"> </w:t>
            </w:r>
            <w:r w:rsidRPr="000B2678">
              <w:rPr>
                <w:color w:val="000000" w:themeColor="text1"/>
              </w:rPr>
              <w:t>is possible</w:t>
            </w:r>
          </w:p>
        </w:tc>
        <w:tc>
          <w:tcPr>
            <w:tcW w:w="3342" w:type="dxa"/>
          </w:tcPr>
          <w:p w14:paraId="3A1823C6" w14:textId="6A526B84" w:rsidR="00B2745E" w:rsidRPr="000B2678" w:rsidRDefault="5C2A602B" w:rsidP="657AE30A">
            <w:pPr>
              <w:rPr>
                <w:color w:val="000000" w:themeColor="text1"/>
              </w:rPr>
            </w:pPr>
            <w:r w:rsidRPr="000B2678">
              <w:rPr>
                <w:color w:val="000000" w:themeColor="text1"/>
              </w:rPr>
              <w:t>Critical to solution availability, results, functionality, perfo</w:t>
            </w:r>
            <w:r w:rsidR="3B1519A3" w:rsidRPr="000B2678">
              <w:rPr>
                <w:color w:val="000000" w:themeColor="text1"/>
              </w:rPr>
              <w:t>rmance, or usability</w:t>
            </w:r>
          </w:p>
        </w:tc>
        <w:tc>
          <w:tcPr>
            <w:tcW w:w="2580" w:type="dxa"/>
          </w:tcPr>
          <w:p w14:paraId="4B21362D" w14:textId="1EC49CD4" w:rsidR="00B2745E" w:rsidRPr="000B2678" w:rsidRDefault="4BBC10E6" w:rsidP="657AE30A">
            <w:pPr>
              <w:rPr>
                <w:color w:val="000000" w:themeColor="text1"/>
              </w:rPr>
            </w:pPr>
            <w:r w:rsidRPr="000B2678">
              <w:rPr>
                <w:color w:val="000000" w:themeColor="text1"/>
              </w:rPr>
              <w:t>Within four (4) hours of identification</w:t>
            </w:r>
          </w:p>
        </w:tc>
      </w:tr>
      <w:tr w:rsidR="00D174BB" w:rsidRPr="000B2678" w14:paraId="42ABD9C4" w14:textId="77777777" w:rsidTr="657AE30A">
        <w:tc>
          <w:tcPr>
            <w:tcW w:w="1155" w:type="dxa"/>
            <w:vAlign w:val="center"/>
          </w:tcPr>
          <w:p w14:paraId="24914E2C" w14:textId="6055BA64" w:rsidR="00B2745E" w:rsidRPr="000B2678" w:rsidRDefault="483216E1" w:rsidP="657AE30A">
            <w:pPr>
              <w:jc w:val="center"/>
              <w:rPr>
                <w:color w:val="000000" w:themeColor="text1"/>
              </w:rPr>
            </w:pPr>
            <w:r w:rsidRPr="000B2678">
              <w:rPr>
                <w:color w:val="000000" w:themeColor="text1"/>
              </w:rPr>
              <w:t>High</w:t>
            </w:r>
          </w:p>
        </w:tc>
        <w:tc>
          <w:tcPr>
            <w:tcW w:w="2265" w:type="dxa"/>
          </w:tcPr>
          <w:p w14:paraId="7570C19A" w14:textId="37CE281B" w:rsidR="00B2745E" w:rsidRPr="000B2678" w:rsidRDefault="0CE4A86F" w:rsidP="657AE30A">
            <w:pPr>
              <w:rPr>
                <w:color w:val="000000" w:themeColor="text1"/>
              </w:rPr>
            </w:pPr>
            <w:r w:rsidRPr="000B2678">
              <w:rPr>
                <w:color w:val="000000" w:themeColor="text1"/>
              </w:rPr>
              <w:t>Unable to proceed</w:t>
            </w:r>
            <w:r w:rsidR="7C7CB490" w:rsidRPr="000B2678">
              <w:rPr>
                <w:color w:val="000000" w:themeColor="text1"/>
              </w:rPr>
              <w:t xml:space="preserve"> </w:t>
            </w:r>
            <w:r w:rsidRPr="000B2678">
              <w:rPr>
                <w:color w:val="000000" w:themeColor="text1"/>
              </w:rPr>
              <w:t>with selected</w:t>
            </w:r>
            <w:r w:rsidR="7C7CB490" w:rsidRPr="000B2678">
              <w:rPr>
                <w:color w:val="000000" w:themeColor="text1"/>
              </w:rPr>
              <w:t xml:space="preserve"> </w:t>
            </w:r>
            <w:r w:rsidRPr="000B2678">
              <w:rPr>
                <w:color w:val="000000" w:themeColor="text1"/>
              </w:rPr>
              <w:t>function or</w:t>
            </w:r>
            <w:r w:rsidR="7C7CB490" w:rsidRPr="000B2678">
              <w:rPr>
                <w:color w:val="000000" w:themeColor="text1"/>
              </w:rPr>
              <w:t xml:space="preserve"> </w:t>
            </w:r>
            <w:r w:rsidRPr="000B2678">
              <w:rPr>
                <w:color w:val="000000" w:themeColor="text1"/>
              </w:rPr>
              <w:t>dependents</w:t>
            </w:r>
          </w:p>
        </w:tc>
        <w:tc>
          <w:tcPr>
            <w:tcW w:w="3342" w:type="dxa"/>
          </w:tcPr>
          <w:p w14:paraId="01C02610" w14:textId="417E855A" w:rsidR="00B2745E" w:rsidRPr="000B2678" w:rsidRDefault="3B1519A3" w:rsidP="657AE30A">
            <w:pPr>
              <w:rPr>
                <w:color w:val="000000" w:themeColor="text1"/>
              </w:rPr>
            </w:pPr>
            <w:r w:rsidRPr="000B2678">
              <w:rPr>
                <w:color w:val="000000" w:themeColor="text1"/>
              </w:rPr>
              <w:t>Critical component unavailable or functionally incorrect (acceptable workaround is not available)</w:t>
            </w:r>
          </w:p>
        </w:tc>
        <w:tc>
          <w:tcPr>
            <w:tcW w:w="2580" w:type="dxa"/>
          </w:tcPr>
          <w:p w14:paraId="4380E3B1" w14:textId="1F21BFBC" w:rsidR="00B2745E" w:rsidRPr="000B2678" w:rsidRDefault="4BBC10E6" w:rsidP="657AE30A">
            <w:pPr>
              <w:rPr>
                <w:color w:val="000000" w:themeColor="text1"/>
              </w:rPr>
            </w:pPr>
            <w:r w:rsidRPr="000B2678">
              <w:rPr>
                <w:color w:val="000000" w:themeColor="text1"/>
              </w:rPr>
              <w:t>Within one (1) business day of identification</w:t>
            </w:r>
          </w:p>
        </w:tc>
      </w:tr>
      <w:tr w:rsidR="00D174BB" w:rsidRPr="000B2678" w14:paraId="7FC5FD56" w14:textId="77777777" w:rsidTr="657AE30A">
        <w:tc>
          <w:tcPr>
            <w:tcW w:w="1155" w:type="dxa"/>
            <w:vAlign w:val="center"/>
          </w:tcPr>
          <w:p w14:paraId="55CE043A" w14:textId="3ECB6343" w:rsidR="00B2745E" w:rsidRPr="000B2678" w:rsidRDefault="483216E1" w:rsidP="657AE30A">
            <w:pPr>
              <w:jc w:val="center"/>
              <w:rPr>
                <w:color w:val="000000" w:themeColor="text1"/>
              </w:rPr>
            </w:pPr>
            <w:r w:rsidRPr="000B2678">
              <w:rPr>
                <w:color w:val="000000" w:themeColor="text1"/>
              </w:rPr>
              <w:t>Medium</w:t>
            </w:r>
          </w:p>
        </w:tc>
        <w:tc>
          <w:tcPr>
            <w:tcW w:w="2265" w:type="dxa"/>
          </w:tcPr>
          <w:p w14:paraId="6AAEA8E6" w14:textId="531A6AE2" w:rsidR="00826925" w:rsidRPr="000B2678" w:rsidRDefault="0CE4A86F" w:rsidP="657AE30A">
            <w:pPr>
              <w:rPr>
                <w:color w:val="000000" w:themeColor="text1"/>
              </w:rPr>
            </w:pPr>
            <w:r w:rsidRPr="000B2678">
              <w:rPr>
                <w:color w:val="000000" w:themeColor="text1"/>
              </w:rPr>
              <w:t>Restricted function</w:t>
            </w:r>
            <w:r w:rsidR="7C7CB490" w:rsidRPr="000B2678">
              <w:rPr>
                <w:color w:val="000000" w:themeColor="text1"/>
              </w:rPr>
              <w:t xml:space="preserve"> </w:t>
            </w:r>
            <w:r w:rsidRPr="000B2678">
              <w:rPr>
                <w:color w:val="000000" w:themeColor="text1"/>
              </w:rPr>
              <w:t>capability:</w:t>
            </w:r>
          </w:p>
          <w:p w14:paraId="5B84FE9C" w14:textId="7CE3EA3B" w:rsidR="00B2745E" w:rsidRPr="000B2678" w:rsidRDefault="0CE4A86F" w:rsidP="657AE30A">
            <w:pPr>
              <w:rPr>
                <w:color w:val="000000" w:themeColor="text1"/>
              </w:rPr>
            </w:pPr>
            <w:proofErr w:type="gramStart"/>
            <w:r w:rsidRPr="000B2678">
              <w:rPr>
                <w:color w:val="000000" w:themeColor="text1"/>
              </w:rPr>
              <w:t>however</w:t>
            </w:r>
            <w:proofErr w:type="gramEnd"/>
            <w:r w:rsidRPr="000B2678">
              <w:rPr>
                <w:color w:val="000000" w:themeColor="text1"/>
              </w:rPr>
              <w:t>,</w:t>
            </w:r>
            <w:r w:rsidR="7C7CB490" w:rsidRPr="000B2678">
              <w:rPr>
                <w:color w:val="000000" w:themeColor="text1"/>
              </w:rPr>
              <w:t xml:space="preserve"> </w:t>
            </w:r>
            <w:r w:rsidRPr="000B2678">
              <w:rPr>
                <w:color w:val="000000" w:themeColor="text1"/>
              </w:rPr>
              <w:t>processing can</w:t>
            </w:r>
            <w:r w:rsidR="7C7CB490" w:rsidRPr="000B2678">
              <w:rPr>
                <w:color w:val="000000" w:themeColor="text1"/>
              </w:rPr>
              <w:t xml:space="preserve"> </w:t>
            </w:r>
            <w:r w:rsidRPr="000B2678">
              <w:rPr>
                <w:color w:val="000000" w:themeColor="text1"/>
              </w:rPr>
              <w:t>continue</w:t>
            </w:r>
          </w:p>
        </w:tc>
        <w:tc>
          <w:tcPr>
            <w:tcW w:w="3342" w:type="dxa"/>
          </w:tcPr>
          <w:p w14:paraId="182882D6" w14:textId="4B3176B7" w:rsidR="00B2745E" w:rsidRPr="000B2678" w:rsidRDefault="3B1519A3" w:rsidP="657AE30A">
            <w:pPr>
              <w:rPr>
                <w:color w:val="000000" w:themeColor="text1"/>
              </w:rPr>
            </w:pPr>
            <w:r w:rsidRPr="000B2678">
              <w:rPr>
                <w:color w:val="000000" w:themeColor="text1"/>
              </w:rPr>
              <w:t>Non-critical component unavailable or functionally incorrect</w:t>
            </w:r>
            <w:r w:rsidR="35AEF9F8" w:rsidRPr="000B2678">
              <w:rPr>
                <w:color w:val="000000" w:themeColor="text1"/>
              </w:rPr>
              <w:t xml:space="preserve">; incorrect calculation results in functionally critical </w:t>
            </w:r>
            <w:r w:rsidR="35AEF9F8" w:rsidRPr="000B2678">
              <w:rPr>
                <w:color w:val="000000" w:themeColor="text1"/>
              </w:rPr>
              <w:lastRenderedPageBreak/>
              <w:t>key fields/dates (acceptable workaround is available)</w:t>
            </w:r>
          </w:p>
        </w:tc>
        <w:tc>
          <w:tcPr>
            <w:tcW w:w="2580" w:type="dxa"/>
          </w:tcPr>
          <w:p w14:paraId="65300F40" w14:textId="15F75C46" w:rsidR="00B2745E" w:rsidRPr="000B2678" w:rsidRDefault="4BBC10E6" w:rsidP="657AE30A">
            <w:pPr>
              <w:rPr>
                <w:color w:val="000000" w:themeColor="text1"/>
              </w:rPr>
            </w:pPr>
            <w:r w:rsidRPr="000B2678">
              <w:rPr>
                <w:color w:val="000000" w:themeColor="text1"/>
              </w:rPr>
              <w:lastRenderedPageBreak/>
              <w:t>Within five (5) business days of identification or resolution time approved by State</w:t>
            </w:r>
          </w:p>
        </w:tc>
      </w:tr>
      <w:tr w:rsidR="00D174BB" w:rsidRPr="000B2678" w14:paraId="2B9D65F9" w14:textId="77777777" w:rsidTr="657AE30A">
        <w:tc>
          <w:tcPr>
            <w:tcW w:w="1155" w:type="dxa"/>
            <w:vAlign w:val="center"/>
          </w:tcPr>
          <w:p w14:paraId="6994CC71" w14:textId="24C20B4A" w:rsidR="00B2745E" w:rsidRPr="000B2678" w:rsidRDefault="483216E1" w:rsidP="657AE30A">
            <w:pPr>
              <w:jc w:val="center"/>
              <w:rPr>
                <w:color w:val="000000" w:themeColor="text1"/>
              </w:rPr>
            </w:pPr>
            <w:r w:rsidRPr="000B2678">
              <w:rPr>
                <w:color w:val="000000" w:themeColor="text1"/>
              </w:rPr>
              <w:t>Low</w:t>
            </w:r>
          </w:p>
        </w:tc>
        <w:tc>
          <w:tcPr>
            <w:tcW w:w="2265" w:type="dxa"/>
          </w:tcPr>
          <w:p w14:paraId="0C74032A" w14:textId="4CFF9602" w:rsidR="00B2745E" w:rsidRPr="000B2678" w:rsidRDefault="7C7CB490" w:rsidP="657AE30A">
            <w:pPr>
              <w:rPr>
                <w:color w:val="000000" w:themeColor="text1"/>
              </w:rPr>
            </w:pPr>
            <w:r w:rsidRPr="000B2678">
              <w:rPr>
                <w:color w:val="000000" w:themeColor="text1"/>
              </w:rPr>
              <w:t>Minor cosmetic change needed</w:t>
            </w:r>
          </w:p>
        </w:tc>
        <w:tc>
          <w:tcPr>
            <w:tcW w:w="3342" w:type="dxa"/>
          </w:tcPr>
          <w:p w14:paraId="59AA1C40" w14:textId="4B39A990" w:rsidR="00B2745E" w:rsidRPr="000B2678" w:rsidRDefault="35AEF9F8" w:rsidP="657AE30A">
            <w:pPr>
              <w:rPr>
                <w:color w:val="000000" w:themeColor="text1"/>
              </w:rPr>
            </w:pPr>
            <w:r w:rsidRPr="000B2678">
              <w:rPr>
                <w:color w:val="000000" w:themeColor="text1"/>
              </w:rPr>
              <w:t xml:space="preserve">Usability errors: screen or report errors that do not materially </w:t>
            </w:r>
            <w:r w:rsidR="4BBC10E6" w:rsidRPr="000B2678">
              <w:rPr>
                <w:color w:val="000000" w:themeColor="text1"/>
              </w:rPr>
              <w:t>affect the quality and correctness of function, intended use, or results</w:t>
            </w:r>
          </w:p>
        </w:tc>
        <w:tc>
          <w:tcPr>
            <w:tcW w:w="2580" w:type="dxa"/>
          </w:tcPr>
          <w:p w14:paraId="6E0AB3B7" w14:textId="3E583362" w:rsidR="00B2745E" w:rsidRPr="000B2678" w:rsidRDefault="4BBC10E6" w:rsidP="657AE30A">
            <w:pPr>
              <w:rPr>
                <w:color w:val="000000" w:themeColor="text1"/>
              </w:rPr>
            </w:pPr>
            <w:r w:rsidRPr="000B2678">
              <w:rPr>
                <w:color w:val="000000" w:themeColor="text1"/>
              </w:rPr>
              <w:t>Within two (2) weeks of identification or resolution time approved by State</w:t>
            </w:r>
          </w:p>
        </w:tc>
      </w:tr>
    </w:tbl>
    <w:p w14:paraId="22B7C271" w14:textId="77777777" w:rsidR="003836C6" w:rsidRPr="000B2678" w:rsidRDefault="003836C6" w:rsidP="657AE30A">
      <w:pPr>
        <w:rPr>
          <w:color w:val="000000" w:themeColor="text1"/>
        </w:rPr>
      </w:pPr>
    </w:p>
    <w:p w14:paraId="4E3B0D29" w14:textId="7FBDA3C8" w:rsidR="00432D27" w:rsidRPr="000B2678" w:rsidRDefault="00432D27" w:rsidP="657AE30A">
      <w:pPr>
        <w:rPr>
          <w:color w:val="000000" w:themeColor="text1"/>
        </w:rPr>
      </w:pPr>
      <w:r w:rsidRPr="000B2678">
        <w:rPr>
          <w:color w:val="000000" w:themeColor="text1"/>
        </w:rPr>
        <w:t>Production issues shall be recorded and tracked in an issue tracking tool provided by the Contractor. Critical severity issues must be reported to designated State staff within one (1) hour of discovery.</w:t>
      </w:r>
    </w:p>
    <w:p w14:paraId="5B7539D9" w14:textId="77777777" w:rsidR="00432D27" w:rsidRPr="000B2678" w:rsidRDefault="00432D27" w:rsidP="657AE30A">
      <w:pPr>
        <w:rPr>
          <w:color w:val="000000" w:themeColor="text1"/>
        </w:rPr>
      </w:pPr>
    </w:p>
    <w:p w14:paraId="331ACEA0" w14:textId="7387D526" w:rsidR="00432D27" w:rsidRPr="000B2678" w:rsidRDefault="00B84962" w:rsidP="657AE30A">
      <w:pPr>
        <w:rPr>
          <w:color w:val="000000" w:themeColor="text1"/>
        </w:rPr>
      </w:pPr>
      <w:r w:rsidRPr="000B2678">
        <w:rPr>
          <w:color w:val="000000" w:themeColor="text1"/>
        </w:rPr>
        <w:t>The Contractor shall provide Incident Reports for all Critical and High severity issues</w:t>
      </w:r>
      <w:r w:rsidR="009E486B" w:rsidRPr="000B2678">
        <w:rPr>
          <w:color w:val="000000" w:themeColor="text1"/>
        </w:rPr>
        <w:t>. The Incident Reports must include the affected areas of the system, date of report, date of incident, reference number, start and end times of the incident, issue type, issue impact summary, detailed description of the issue, immediate resolution, permanent solution, and who resolved the issue.</w:t>
      </w:r>
    </w:p>
    <w:p w14:paraId="5CDAA665" w14:textId="77777777" w:rsidR="00FF06E8" w:rsidRPr="000B2678" w:rsidRDefault="00FF06E8" w:rsidP="657AE30A">
      <w:pPr>
        <w:rPr>
          <w:color w:val="000000" w:themeColor="text1"/>
        </w:rPr>
      </w:pPr>
    </w:p>
    <w:p w14:paraId="1EE1D516" w14:textId="77777777" w:rsidR="00FF06E8" w:rsidRPr="000B2678" w:rsidRDefault="00FF06E8" w:rsidP="657AE30A">
      <w:pPr>
        <w:rPr>
          <w:color w:val="000000" w:themeColor="text1"/>
        </w:rPr>
      </w:pPr>
      <w:r w:rsidRPr="000B2678">
        <w:rPr>
          <w:color w:val="000000" w:themeColor="text1"/>
        </w:rPr>
        <w:t xml:space="preserve">The Contractor must provide initial incident reports for critical and high severity incidents within twenty-four (24) hours from the start of the system incident. If the incident report does not include the permanent solution to the incident, that report must be updated every twenty-four (24) hours to reflect the most </w:t>
      </w:r>
      <w:proofErr w:type="gramStart"/>
      <w:r w:rsidRPr="000B2678">
        <w:rPr>
          <w:color w:val="000000" w:themeColor="text1"/>
        </w:rPr>
        <w:t>current status</w:t>
      </w:r>
      <w:proofErr w:type="gramEnd"/>
      <w:r w:rsidRPr="000B2678">
        <w:rPr>
          <w:color w:val="000000" w:themeColor="text1"/>
        </w:rPr>
        <w:t xml:space="preserve"> of the incident until it is resolved. The Contractor must provide a follow-up incident report no later than twenty-four (24) hours after the Contractor has defined the permanent solution for critical and high severity incidents. For medium and low severity levels, initial incident reports must be provided within five (5) business days, or a timeline approved by the State. </w:t>
      </w:r>
    </w:p>
    <w:p w14:paraId="57AE6BE4" w14:textId="77777777" w:rsidR="00FF06E8" w:rsidRPr="000B2678" w:rsidRDefault="00FF06E8" w:rsidP="657AE30A">
      <w:pPr>
        <w:rPr>
          <w:color w:val="000000" w:themeColor="text1"/>
        </w:rPr>
      </w:pPr>
    </w:p>
    <w:p w14:paraId="23FF2C40" w14:textId="503E2069" w:rsidR="00FF06E8" w:rsidRPr="000B2678" w:rsidRDefault="00FF06E8" w:rsidP="657AE30A">
      <w:pPr>
        <w:rPr>
          <w:color w:val="000000" w:themeColor="text1"/>
        </w:rPr>
      </w:pPr>
      <w:r w:rsidRPr="000B2678">
        <w:rPr>
          <w:color w:val="000000" w:themeColor="text1"/>
        </w:rPr>
        <w:t>If the Contractor cannot resolve an issue within the established resolution time for its severity level, the Contractor must submit a plan and revised timeline for issue resolution to the State in the Incident Reports.</w:t>
      </w:r>
    </w:p>
    <w:p w14:paraId="39EDB5AF" w14:textId="77777777" w:rsidR="00206169" w:rsidRPr="000B2678" w:rsidRDefault="00206169" w:rsidP="657AE30A">
      <w:pPr>
        <w:contextualSpacing w:val="0"/>
        <w:rPr>
          <w:color w:val="000000" w:themeColor="text1"/>
        </w:rPr>
      </w:pPr>
    </w:p>
    <w:p w14:paraId="6977AA05" w14:textId="6DE9E2B1" w:rsidR="56D456C2" w:rsidRPr="000B2678" w:rsidRDefault="56D456C2" w:rsidP="657AE30A">
      <w:pPr>
        <w:pStyle w:val="Heading2"/>
        <w:rPr>
          <w:rFonts w:ascii="Arial" w:hAnsi="Arial" w:cs="Arial"/>
          <w:color w:val="000000" w:themeColor="text1"/>
        </w:rPr>
      </w:pPr>
      <w:r w:rsidRPr="000B2678">
        <w:rPr>
          <w:rFonts w:ascii="Arial" w:hAnsi="Arial" w:cs="Arial"/>
          <w:color w:val="000000" w:themeColor="text1"/>
        </w:rPr>
        <w:t xml:space="preserve">End of Contract Transition </w:t>
      </w:r>
      <w:r w:rsidR="6034F5DB" w:rsidRPr="000B2678">
        <w:rPr>
          <w:rFonts w:ascii="Arial" w:hAnsi="Arial" w:cs="Arial"/>
          <w:color w:val="000000" w:themeColor="text1"/>
        </w:rPr>
        <w:t xml:space="preserve">and Turnover </w:t>
      </w:r>
    </w:p>
    <w:p w14:paraId="5044C96D" w14:textId="07018360" w:rsidR="6034F5DB" w:rsidRPr="000B2678" w:rsidRDefault="6034F5DB" w:rsidP="657AE30A">
      <w:pPr>
        <w:rPr>
          <w:color w:val="000000" w:themeColor="text1"/>
        </w:rPr>
      </w:pPr>
      <w:r w:rsidRPr="000B2678">
        <w:rPr>
          <w:color w:val="000000" w:themeColor="text1"/>
        </w:rPr>
        <w:t>The Contractor shall transfer the following information to the State or its agent on a medium acceptable to the State:</w:t>
      </w:r>
    </w:p>
    <w:p w14:paraId="1A9C65A6" w14:textId="5E87894D" w:rsidR="6034F5DB" w:rsidRPr="000B2678" w:rsidRDefault="6034F5DB" w:rsidP="657AE30A">
      <w:pPr>
        <w:pStyle w:val="ListParagraph"/>
        <w:numPr>
          <w:ilvl w:val="0"/>
          <w:numId w:val="20"/>
        </w:numPr>
        <w:rPr>
          <w:color w:val="000000" w:themeColor="text1"/>
        </w:rPr>
      </w:pPr>
      <w:r w:rsidRPr="000B2678">
        <w:rPr>
          <w:color w:val="000000" w:themeColor="text1"/>
        </w:rPr>
        <w:t xml:space="preserve">A copy of the System including its database(s): </w:t>
      </w:r>
    </w:p>
    <w:p w14:paraId="3C642542" w14:textId="0C464785" w:rsidR="6034F5DB" w:rsidRPr="000B2678" w:rsidRDefault="6034F5DB" w:rsidP="657AE30A">
      <w:pPr>
        <w:pStyle w:val="ListParagraph"/>
        <w:numPr>
          <w:ilvl w:val="0"/>
          <w:numId w:val="20"/>
        </w:numPr>
        <w:rPr>
          <w:color w:val="000000" w:themeColor="text1"/>
        </w:rPr>
      </w:pPr>
      <w:r w:rsidRPr="000B2678">
        <w:rPr>
          <w:color w:val="000000" w:themeColor="text1"/>
        </w:rPr>
        <w:t xml:space="preserve">All SDLC artifacts and documentation created, maintained, and updated throughout the Contract term on State-designated repository </w:t>
      </w:r>
    </w:p>
    <w:p w14:paraId="736F654D" w14:textId="7B09DBE0" w:rsidR="6034F5DB" w:rsidRPr="000B2678" w:rsidRDefault="6034F5DB" w:rsidP="657AE30A">
      <w:pPr>
        <w:pStyle w:val="ListParagraph"/>
        <w:numPr>
          <w:ilvl w:val="0"/>
          <w:numId w:val="20"/>
        </w:numPr>
        <w:rPr>
          <w:color w:val="000000" w:themeColor="text1"/>
        </w:rPr>
      </w:pPr>
      <w:r w:rsidRPr="000B2678">
        <w:rPr>
          <w:color w:val="000000" w:themeColor="text1"/>
        </w:rPr>
        <w:t xml:space="preserve">Internal logs and procedures used during the contract to ensure compliance with operational requirements </w:t>
      </w:r>
    </w:p>
    <w:p w14:paraId="33FFF8C6" w14:textId="765F58CD" w:rsidR="6034F5DB" w:rsidRPr="000B2678" w:rsidRDefault="6034F5DB" w:rsidP="657AE30A">
      <w:pPr>
        <w:pStyle w:val="ListParagraph"/>
        <w:numPr>
          <w:ilvl w:val="0"/>
          <w:numId w:val="20"/>
        </w:numPr>
        <w:rPr>
          <w:color w:val="000000" w:themeColor="text1"/>
        </w:rPr>
      </w:pPr>
      <w:r w:rsidRPr="000B2678">
        <w:rPr>
          <w:color w:val="000000" w:themeColor="text1"/>
        </w:rPr>
        <w:t xml:space="preserve">Other documentation </w:t>
      </w:r>
      <w:proofErr w:type="gramStart"/>
      <w:r w:rsidRPr="000B2678">
        <w:rPr>
          <w:color w:val="000000" w:themeColor="text1"/>
        </w:rPr>
        <w:t>including</w:t>
      </w:r>
      <w:proofErr w:type="gramEnd"/>
      <w:r w:rsidRPr="000B2678">
        <w:rPr>
          <w:color w:val="000000" w:themeColor="text1"/>
        </w:rPr>
        <w:t xml:space="preserve">, but not limited to, user, provider, and operations manuals; training materials; and documentation of any interfaces developed to support business activities between contractors </w:t>
      </w:r>
    </w:p>
    <w:p w14:paraId="129FEE35" w14:textId="3B85BA04" w:rsidR="6034F5DB" w:rsidRPr="000B2678" w:rsidRDefault="6034F5DB" w:rsidP="657AE30A">
      <w:pPr>
        <w:pStyle w:val="ListParagraph"/>
        <w:numPr>
          <w:ilvl w:val="0"/>
          <w:numId w:val="20"/>
        </w:numPr>
        <w:rPr>
          <w:color w:val="000000" w:themeColor="text1"/>
        </w:rPr>
      </w:pPr>
      <w:r w:rsidRPr="000B2678">
        <w:rPr>
          <w:color w:val="000000" w:themeColor="text1"/>
        </w:rPr>
        <w:t>Source/object codes for software components and documentation for transfer systems and any customizations to the Contractor’s COTS software. The State shall receive source code, developer/user documentation, and a perpetual royalty</w:t>
      </w:r>
      <w:r w:rsidRPr="000B2678">
        <w:rPr>
          <w:rFonts w:ascii="Cambria Math" w:hAnsi="Cambria Math" w:cs="Cambria Math"/>
          <w:color w:val="000000" w:themeColor="text1"/>
        </w:rPr>
        <w:t>‑</w:t>
      </w:r>
      <w:r w:rsidRPr="000B2678">
        <w:rPr>
          <w:color w:val="000000" w:themeColor="text1"/>
        </w:rPr>
        <w:t xml:space="preserve">free license for any </w:t>
      </w:r>
      <w:r w:rsidRPr="000B2678">
        <w:rPr>
          <w:color w:val="000000" w:themeColor="text1"/>
        </w:rPr>
        <w:lastRenderedPageBreak/>
        <w:t>custom code. Note: All new software functionality built on top of any COTS software will be owned by the State.</w:t>
      </w:r>
    </w:p>
    <w:p w14:paraId="78C8BD2E" w14:textId="19723684" w:rsidR="6034F5DB" w:rsidRPr="000B2678" w:rsidRDefault="6034F5DB" w:rsidP="657AE30A">
      <w:pPr>
        <w:pStyle w:val="ListParagraph"/>
        <w:numPr>
          <w:ilvl w:val="0"/>
          <w:numId w:val="20"/>
        </w:numPr>
        <w:rPr>
          <w:color w:val="000000" w:themeColor="text1"/>
        </w:rPr>
      </w:pPr>
      <w:r w:rsidRPr="000B2678">
        <w:rPr>
          <w:color w:val="000000" w:themeColor="text1"/>
        </w:rPr>
        <w:t xml:space="preserve">All </w:t>
      </w:r>
      <w:proofErr w:type="gramStart"/>
      <w:r w:rsidRPr="000B2678">
        <w:rPr>
          <w:color w:val="000000" w:themeColor="text1"/>
        </w:rPr>
        <w:t>in-progress</w:t>
      </w:r>
      <w:proofErr w:type="gramEnd"/>
      <w:r w:rsidRPr="000B2678">
        <w:rPr>
          <w:color w:val="000000" w:themeColor="text1"/>
        </w:rPr>
        <w:t xml:space="preserve"> artifacts and solution components</w:t>
      </w:r>
    </w:p>
    <w:p w14:paraId="2D0961E4" w14:textId="5DA71392" w:rsidR="2A45F64D" w:rsidRPr="000B2678" w:rsidRDefault="2A45F64D" w:rsidP="657AE30A">
      <w:pPr>
        <w:ind w:left="720"/>
        <w:rPr>
          <w:color w:val="000000" w:themeColor="text1"/>
        </w:rPr>
      </w:pPr>
    </w:p>
    <w:p w14:paraId="5751B88E" w14:textId="0F6FBD91" w:rsidR="6034F5DB" w:rsidRPr="000B2678" w:rsidRDefault="6034F5DB" w:rsidP="657AE30A">
      <w:pPr>
        <w:rPr>
          <w:b/>
          <w:bCs/>
          <w:color w:val="000000" w:themeColor="text1"/>
        </w:rPr>
      </w:pPr>
      <w:r w:rsidRPr="000B2678">
        <w:rPr>
          <w:b/>
          <w:bCs/>
          <w:color w:val="000000" w:themeColor="text1"/>
        </w:rPr>
        <w:t>If the solution is being provided by a third-party solution provider, the Contractor shall cooperate and support the State as the State pursues a separate agreement with the provider to continue maintaining and operating the System.</w:t>
      </w:r>
    </w:p>
    <w:p w14:paraId="5C761FD9" w14:textId="30ACAA44" w:rsidR="2A45F64D" w:rsidRPr="000B2678" w:rsidRDefault="2A45F64D" w:rsidP="657AE30A">
      <w:pPr>
        <w:contextualSpacing w:val="0"/>
        <w:rPr>
          <w:color w:val="000000" w:themeColor="text1"/>
        </w:rPr>
      </w:pPr>
    </w:p>
    <w:p w14:paraId="65133C66" w14:textId="678DD553" w:rsidR="5F34A214" w:rsidRPr="000B2678" w:rsidRDefault="5F34A214" w:rsidP="657AE30A">
      <w:pPr>
        <w:pStyle w:val="Heading2"/>
        <w:rPr>
          <w:rFonts w:ascii="Arial" w:hAnsi="Arial" w:cs="Arial"/>
          <w:color w:val="000000" w:themeColor="text1"/>
        </w:rPr>
      </w:pPr>
      <w:r w:rsidRPr="000B2678">
        <w:rPr>
          <w:rFonts w:ascii="Arial" w:hAnsi="Arial" w:cs="Arial"/>
          <w:color w:val="000000" w:themeColor="text1"/>
        </w:rPr>
        <w:t>Key Performance Indicators</w:t>
      </w:r>
    </w:p>
    <w:p w14:paraId="58AE14B1" w14:textId="48411930" w:rsidR="5F34A214" w:rsidRPr="000B2678" w:rsidRDefault="5F34A214" w:rsidP="657AE30A">
      <w:pPr>
        <w:rPr>
          <w:color w:val="000000" w:themeColor="text1"/>
        </w:rPr>
      </w:pPr>
      <w:r w:rsidRPr="000B2678">
        <w:rPr>
          <w:color w:val="000000" w:themeColor="text1"/>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57C2E061" w14:textId="677DEF42" w:rsidR="2A45F64D" w:rsidRPr="000B2678" w:rsidRDefault="2A45F64D" w:rsidP="657AE30A">
      <w:pPr>
        <w:rPr>
          <w:color w:val="000000" w:themeColor="text1"/>
        </w:rPr>
      </w:pPr>
    </w:p>
    <w:p w14:paraId="44C12769" w14:textId="55804828" w:rsidR="5F34A214" w:rsidRPr="000B2678" w:rsidRDefault="5F34A214" w:rsidP="657AE30A">
      <w:pPr>
        <w:rPr>
          <w:color w:val="000000" w:themeColor="text1"/>
        </w:rPr>
      </w:pPr>
      <w:r w:rsidRPr="000B2678">
        <w:rPr>
          <w:color w:val="000000" w:themeColor="text1"/>
        </w:rPr>
        <w:t>The Contractor shall report on the following operational KPIs in monthly Status Reports, which shall be submitted by the 5</w:t>
      </w:r>
      <w:r w:rsidRPr="000B2678">
        <w:rPr>
          <w:color w:val="000000" w:themeColor="text1"/>
          <w:vertAlign w:val="superscript"/>
        </w:rPr>
        <w:t>th</w:t>
      </w:r>
      <w:r w:rsidRPr="000B2678">
        <w:rPr>
          <w:color w:val="000000" w:themeColor="text1"/>
        </w:rPr>
        <w:t xml:space="preserve"> day of each month. The Contractor shall provide full transparency to access all materials and associated work products included in this Contract if requested.</w:t>
      </w:r>
    </w:p>
    <w:p w14:paraId="6EDEBA66" w14:textId="40D45C69" w:rsidR="2A45F64D" w:rsidRPr="000B2678" w:rsidRDefault="2A45F64D" w:rsidP="657AE30A">
      <w:pPr>
        <w:rPr>
          <w:color w:val="000000" w:themeColor="text1"/>
        </w:rPr>
      </w:pPr>
    </w:p>
    <w:p w14:paraId="079DD062" w14:textId="428A9FB4" w:rsidR="5F34A214" w:rsidRPr="000B2678" w:rsidRDefault="5F34A214" w:rsidP="657AE30A">
      <w:pPr>
        <w:jc w:val="center"/>
        <w:rPr>
          <w:color w:val="000000" w:themeColor="text1"/>
        </w:rPr>
      </w:pPr>
      <w:r w:rsidRPr="000B2678">
        <w:rPr>
          <w:color w:val="000000" w:themeColor="text1"/>
        </w:rPr>
        <w:t xml:space="preserve">Table </w:t>
      </w:r>
      <w:r w:rsidR="3E83503A" w:rsidRPr="000B2678">
        <w:rPr>
          <w:color w:val="000000" w:themeColor="text1"/>
        </w:rPr>
        <w:t>3</w:t>
      </w:r>
      <w:r w:rsidRPr="000B2678">
        <w:rPr>
          <w:color w:val="000000" w:themeColor="text1"/>
        </w:rPr>
        <w:t>: KPIs and Threshold for Compliance</w:t>
      </w:r>
    </w:p>
    <w:tbl>
      <w:tblPr>
        <w:tblStyle w:val="TableGrid"/>
        <w:tblW w:w="9262" w:type="dxa"/>
        <w:tblLook w:val="06A0" w:firstRow="1" w:lastRow="0" w:firstColumn="1" w:lastColumn="0" w:noHBand="1" w:noVBand="1"/>
      </w:tblPr>
      <w:tblGrid>
        <w:gridCol w:w="447"/>
        <w:gridCol w:w="1930"/>
        <w:gridCol w:w="6885"/>
      </w:tblGrid>
      <w:tr w:rsidR="00D15B0D" w:rsidRPr="000B2678" w14:paraId="45FFF55C" w14:textId="77777777" w:rsidTr="657AE30A">
        <w:trPr>
          <w:trHeight w:val="360"/>
        </w:trPr>
        <w:tc>
          <w:tcPr>
            <w:tcW w:w="447" w:type="dxa"/>
            <w:shd w:val="clear" w:color="auto" w:fill="D9D9D9" w:themeFill="background1" w:themeFillShade="D9"/>
            <w:vAlign w:val="center"/>
          </w:tcPr>
          <w:p w14:paraId="38918705" w14:textId="43FADFDB" w:rsidR="2A45F64D" w:rsidRPr="000B2678" w:rsidRDefault="13879479" w:rsidP="657AE30A">
            <w:pPr>
              <w:jc w:val="center"/>
              <w:rPr>
                <w:b/>
                <w:bCs/>
                <w:color w:val="000000" w:themeColor="text1"/>
              </w:rPr>
            </w:pPr>
            <w:r w:rsidRPr="000B2678">
              <w:rPr>
                <w:b/>
                <w:bCs/>
                <w:color w:val="000000" w:themeColor="text1"/>
              </w:rPr>
              <w:t>#</w:t>
            </w:r>
          </w:p>
        </w:tc>
        <w:tc>
          <w:tcPr>
            <w:tcW w:w="1930" w:type="dxa"/>
            <w:shd w:val="clear" w:color="auto" w:fill="D9D9D9" w:themeFill="background1" w:themeFillShade="D9"/>
            <w:vAlign w:val="center"/>
          </w:tcPr>
          <w:p w14:paraId="551D963D" w14:textId="4EE1BE6D" w:rsidR="2A45F64D" w:rsidRPr="000B2678" w:rsidRDefault="13879479" w:rsidP="657AE30A">
            <w:pPr>
              <w:jc w:val="center"/>
              <w:rPr>
                <w:b/>
                <w:bCs/>
                <w:color w:val="000000" w:themeColor="text1"/>
              </w:rPr>
            </w:pPr>
            <w:r w:rsidRPr="000B2678">
              <w:rPr>
                <w:b/>
                <w:bCs/>
                <w:color w:val="000000" w:themeColor="text1"/>
              </w:rPr>
              <w:t>KPI</w:t>
            </w:r>
          </w:p>
        </w:tc>
        <w:tc>
          <w:tcPr>
            <w:tcW w:w="6885" w:type="dxa"/>
            <w:shd w:val="clear" w:color="auto" w:fill="D9D9D9" w:themeFill="background1" w:themeFillShade="D9"/>
            <w:vAlign w:val="center"/>
          </w:tcPr>
          <w:p w14:paraId="715D6D5E" w14:textId="104A1293" w:rsidR="2A45F64D" w:rsidRPr="000B2678" w:rsidRDefault="13879479" w:rsidP="657AE30A">
            <w:pPr>
              <w:jc w:val="center"/>
              <w:rPr>
                <w:b/>
                <w:bCs/>
                <w:color w:val="000000" w:themeColor="text1"/>
              </w:rPr>
            </w:pPr>
            <w:r w:rsidRPr="000B2678">
              <w:rPr>
                <w:b/>
                <w:bCs/>
                <w:color w:val="000000" w:themeColor="text1"/>
              </w:rPr>
              <w:t xml:space="preserve">Threshold for Compliance </w:t>
            </w:r>
          </w:p>
        </w:tc>
      </w:tr>
      <w:tr w:rsidR="00D15B0D" w:rsidRPr="000B2678" w14:paraId="66EDC351" w14:textId="77777777" w:rsidTr="657AE30A">
        <w:trPr>
          <w:trHeight w:val="300"/>
        </w:trPr>
        <w:tc>
          <w:tcPr>
            <w:tcW w:w="447" w:type="dxa"/>
            <w:vAlign w:val="center"/>
          </w:tcPr>
          <w:p w14:paraId="48C4853C" w14:textId="138513CF" w:rsidR="2A45F64D" w:rsidRPr="000B2678" w:rsidRDefault="13879479" w:rsidP="657AE30A">
            <w:pPr>
              <w:jc w:val="center"/>
              <w:rPr>
                <w:color w:val="000000" w:themeColor="text1"/>
              </w:rPr>
            </w:pPr>
            <w:r w:rsidRPr="000B2678">
              <w:rPr>
                <w:color w:val="000000" w:themeColor="text1"/>
              </w:rPr>
              <w:t>1</w:t>
            </w:r>
          </w:p>
        </w:tc>
        <w:tc>
          <w:tcPr>
            <w:tcW w:w="1930" w:type="dxa"/>
            <w:vAlign w:val="center"/>
          </w:tcPr>
          <w:p w14:paraId="32B173A3" w14:textId="7C79D2F2" w:rsidR="2A45F64D" w:rsidRPr="000B2678" w:rsidRDefault="13879479" w:rsidP="657AE30A">
            <w:pPr>
              <w:jc w:val="center"/>
              <w:rPr>
                <w:color w:val="000000" w:themeColor="text1"/>
              </w:rPr>
            </w:pPr>
            <w:r w:rsidRPr="000B2678">
              <w:rPr>
                <w:color w:val="000000" w:themeColor="text1"/>
              </w:rPr>
              <w:t>Milestone Timeliness</w:t>
            </w:r>
          </w:p>
        </w:tc>
        <w:tc>
          <w:tcPr>
            <w:tcW w:w="6885" w:type="dxa"/>
          </w:tcPr>
          <w:p w14:paraId="5A92EC29" w14:textId="49DB25EE" w:rsidR="2A45F64D" w:rsidRPr="000B2678" w:rsidRDefault="19564033" w:rsidP="657AE30A">
            <w:pPr>
              <w:rPr>
                <w:color w:val="000000" w:themeColor="text1"/>
              </w:rPr>
            </w:pPr>
            <w:r w:rsidRPr="000B2678">
              <w:rPr>
                <w:color w:val="000000" w:themeColor="text1"/>
              </w:rPr>
              <w:t>The Contractor shall successfully complete</w:t>
            </w:r>
            <w:r w:rsidR="7245DB66" w:rsidRPr="000B2678">
              <w:rPr>
                <w:color w:val="000000" w:themeColor="text1"/>
              </w:rPr>
              <w:t xml:space="preserve"> 100% of</w:t>
            </w:r>
            <w:r w:rsidRPr="000B2678">
              <w:rPr>
                <w:color w:val="000000" w:themeColor="text1"/>
              </w:rPr>
              <w:t xml:space="preserve"> milestones according to the approved Project Workplan.</w:t>
            </w:r>
            <w:r w:rsidR="48A09D6E" w:rsidRPr="000B2678">
              <w:rPr>
                <w:color w:val="000000" w:themeColor="text1"/>
              </w:rPr>
              <w:t xml:space="preserve"> </w:t>
            </w:r>
            <w:r w:rsidR="6199DCE0" w:rsidRPr="000B2678">
              <w:rPr>
                <w:color w:val="000000" w:themeColor="text1"/>
              </w:rPr>
              <w:t>Milestones shall be considered complet</w:t>
            </w:r>
            <w:r w:rsidR="356849DE" w:rsidRPr="000B2678">
              <w:rPr>
                <w:color w:val="000000" w:themeColor="text1"/>
              </w:rPr>
              <w:t>e upon receiving written confirmation of milestone</w:t>
            </w:r>
            <w:r w:rsidR="6FF3CBBF" w:rsidRPr="000B2678">
              <w:rPr>
                <w:color w:val="000000" w:themeColor="text1"/>
              </w:rPr>
              <w:t xml:space="preserve"> and associated deliverables’</w:t>
            </w:r>
            <w:r w:rsidR="356849DE" w:rsidRPr="000B2678">
              <w:rPr>
                <w:color w:val="000000" w:themeColor="text1"/>
              </w:rPr>
              <w:t xml:space="preserve"> acceptance</w:t>
            </w:r>
            <w:r w:rsidR="000B2678" w:rsidRPr="000B2678">
              <w:rPr>
                <w:color w:val="000000" w:themeColor="text1"/>
              </w:rPr>
              <w:t xml:space="preserve"> from the State</w:t>
            </w:r>
            <w:r w:rsidR="2FEC1B74" w:rsidRPr="000B2678">
              <w:rPr>
                <w:color w:val="000000" w:themeColor="text1"/>
              </w:rPr>
              <w:t xml:space="preserve">. </w:t>
            </w:r>
            <w:r w:rsidR="61DA7025" w:rsidRPr="000B2678">
              <w:rPr>
                <w:color w:val="000000" w:themeColor="text1"/>
              </w:rPr>
              <w:t xml:space="preserve">The Contractor shall notify the State, at minimum, </w:t>
            </w:r>
            <w:r w:rsidR="20AB99A9" w:rsidRPr="000B2678">
              <w:rPr>
                <w:color w:val="000000" w:themeColor="text1"/>
              </w:rPr>
              <w:t>5</w:t>
            </w:r>
            <w:r w:rsidR="4D41C6CC" w:rsidRPr="000B2678">
              <w:rPr>
                <w:color w:val="000000" w:themeColor="text1"/>
              </w:rPr>
              <w:t xml:space="preserve"> business days prior to the</w:t>
            </w:r>
            <w:r w:rsidR="6199DCE0" w:rsidRPr="000B2678">
              <w:rPr>
                <w:color w:val="000000" w:themeColor="text1"/>
              </w:rPr>
              <w:t xml:space="preserve"> </w:t>
            </w:r>
            <w:r w:rsidR="000B2678" w:rsidRPr="000B2678">
              <w:rPr>
                <w:color w:val="000000" w:themeColor="text1"/>
              </w:rPr>
              <w:t>agreed upon</w:t>
            </w:r>
            <w:r w:rsidR="4D41C6CC" w:rsidRPr="000B2678">
              <w:rPr>
                <w:color w:val="000000" w:themeColor="text1"/>
              </w:rPr>
              <w:t xml:space="preserve"> milestone completion dates of any risk </w:t>
            </w:r>
            <w:r w:rsidR="186A9C06" w:rsidRPr="000B2678">
              <w:rPr>
                <w:color w:val="000000" w:themeColor="text1"/>
              </w:rPr>
              <w:t>t</w:t>
            </w:r>
            <w:r w:rsidR="2FEC1B74" w:rsidRPr="000B2678">
              <w:rPr>
                <w:color w:val="000000" w:themeColor="text1"/>
              </w:rPr>
              <w:t>o</w:t>
            </w:r>
            <w:r w:rsidR="6199DCE0" w:rsidRPr="000B2678">
              <w:rPr>
                <w:color w:val="000000" w:themeColor="text1"/>
              </w:rPr>
              <w:t xml:space="preserve"> milestone delivery.</w:t>
            </w:r>
          </w:p>
        </w:tc>
      </w:tr>
      <w:tr w:rsidR="00D15B0D" w:rsidRPr="000B2678" w14:paraId="493035D8" w14:textId="77777777" w:rsidTr="657AE30A">
        <w:trPr>
          <w:trHeight w:val="300"/>
        </w:trPr>
        <w:tc>
          <w:tcPr>
            <w:tcW w:w="447" w:type="dxa"/>
            <w:vAlign w:val="center"/>
          </w:tcPr>
          <w:p w14:paraId="5A5B0C4A" w14:textId="365BA336" w:rsidR="2A45F64D" w:rsidRPr="000B2678" w:rsidRDefault="13879479" w:rsidP="657AE30A">
            <w:pPr>
              <w:jc w:val="center"/>
              <w:rPr>
                <w:color w:val="000000" w:themeColor="text1"/>
              </w:rPr>
            </w:pPr>
            <w:r w:rsidRPr="000B2678">
              <w:rPr>
                <w:color w:val="000000" w:themeColor="text1"/>
              </w:rPr>
              <w:t>2</w:t>
            </w:r>
          </w:p>
        </w:tc>
        <w:tc>
          <w:tcPr>
            <w:tcW w:w="1930" w:type="dxa"/>
            <w:vAlign w:val="center"/>
          </w:tcPr>
          <w:p w14:paraId="3AA3C9D1" w14:textId="7E158A36" w:rsidR="2A45F64D" w:rsidRPr="000B2678" w:rsidRDefault="13879479" w:rsidP="657AE30A">
            <w:pPr>
              <w:jc w:val="center"/>
              <w:rPr>
                <w:color w:val="000000" w:themeColor="text1"/>
              </w:rPr>
            </w:pPr>
            <w:r w:rsidRPr="000B2678">
              <w:rPr>
                <w:color w:val="000000" w:themeColor="text1"/>
              </w:rPr>
              <w:t>Staff Quality</w:t>
            </w:r>
          </w:p>
        </w:tc>
        <w:tc>
          <w:tcPr>
            <w:tcW w:w="6885" w:type="dxa"/>
          </w:tcPr>
          <w:p w14:paraId="6E259D39" w14:textId="0F4321C7" w:rsidR="2A45F64D" w:rsidRPr="000B2678" w:rsidRDefault="13879479" w:rsidP="657AE30A">
            <w:pPr>
              <w:rPr>
                <w:color w:val="000000" w:themeColor="text1"/>
              </w:rPr>
            </w:pPr>
            <w:r w:rsidRPr="000B2678">
              <w:rPr>
                <w:color w:val="000000" w:themeColor="text1"/>
              </w:rPr>
              <w:t xml:space="preserve">The Contractor shall: </w:t>
            </w:r>
          </w:p>
          <w:p w14:paraId="2BE6051C" w14:textId="6E4CE604" w:rsidR="2A45F64D" w:rsidRPr="000B2678" w:rsidRDefault="13879479" w:rsidP="657AE30A">
            <w:pPr>
              <w:pStyle w:val="ListParagraph"/>
              <w:numPr>
                <w:ilvl w:val="0"/>
                <w:numId w:val="16"/>
              </w:numPr>
              <w:rPr>
                <w:color w:val="000000" w:themeColor="text1"/>
              </w:rPr>
            </w:pPr>
            <w:r w:rsidRPr="000B2678">
              <w:rPr>
                <w:color w:val="000000" w:themeColor="text1"/>
              </w:rPr>
              <w:t>Upon the State’s request, ensure that employees are removed within two (2) weeks of the request for removal and be replaced within thirty (30) calendar days after the position is vacant, unless a longer period is approved by the State.</w:t>
            </w:r>
          </w:p>
        </w:tc>
      </w:tr>
      <w:tr w:rsidR="00D15B0D" w:rsidRPr="000B2678" w14:paraId="4918F333" w14:textId="77777777" w:rsidTr="657AE30A">
        <w:trPr>
          <w:trHeight w:val="300"/>
        </w:trPr>
        <w:tc>
          <w:tcPr>
            <w:tcW w:w="447" w:type="dxa"/>
            <w:vAlign w:val="center"/>
          </w:tcPr>
          <w:p w14:paraId="7238EB75" w14:textId="344918BC" w:rsidR="2A45F64D" w:rsidRPr="000B2678" w:rsidRDefault="13879479" w:rsidP="657AE30A">
            <w:pPr>
              <w:jc w:val="center"/>
              <w:rPr>
                <w:color w:val="000000" w:themeColor="text1"/>
              </w:rPr>
            </w:pPr>
            <w:r w:rsidRPr="000B2678">
              <w:rPr>
                <w:color w:val="000000" w:themeColor="text1"/>
              </w:rPr>
              <w:t>3</w:t>
            </w:r>
          </w:p>
        </w:tc>
        <w:tc>
          <w:tcPr>
            <w:tcW w:w="1930" w:type="dxa"/>
            <w:vAlign w:val="center"/>
          </w:tcPr>
          <w:p w14:paraId="7502F370" w14:textId="18FCCCF2" w:rsidR="2A45F64D" w:rsidRPr="000B2678" w:rsidRDefault="13879479" w:rsidP="657AE30A">
            <w:pPr>
              <w:jc w:val="center"/>
              <w:rPr>
                <w:color w:val="000000" w:themeColor="text1"/>
              </w:rPr>
            </w:pPr>
            <w:r w:rsidRPr="000B2678">
              <w:rPr>
                <w:color w:val="000000" w:themeColor="text1"/>
              </w:rPr>
              <w:t xml:space="preserve">Reporting Timeliness </w:t>
            </w:r>
          </w:p>
        </w:tc>
        <w:tc>
          <w:tcPr>
            <w:tcW w:w="6885" w:type="dxa"/>
          </w:tcPr>
          <w:p w14:paraId="31059419" w14:textId="4B230D47" w:rsidR="2A45F64D" w:rsidRPr="000B2678" w:rsidRDefault="19564033" w:rsidP="657AE30A">
            <w:pPr>
              <w:rPr>
                <w:color w:val="000000" w:themeColor="text1"/>
              </w:rPr>
            </w:pPr>
            <w:r w:rsidRPr="000B2678">
              <w:rPr>
                <w:color w:val="000000" w:themeColor="text1"/>
              </w:rPr>
              <w:t>The Contractor shall</w:t>
            </w:r>
            <w:r w:rsidR="1851BDAD" w:rsidRPr="000B2678">
              <w:rPr>
                <w:color w:val="000000" w:themeColor="text1"/>
              </w:rPr>
              <w:t xml:space="preserve"> s</w:t>
            </w:r>
            <w:r w:rsidRPr="000B2678">
              <w:rPr>
                <w:color w:val="000000" w:themeColor="text1"/>
              </w:rPr>
              <w:t>ubmit monthly Status Reports on the 5</w:t>
            </w:r>
            <w:r w:rsidRPr="000B2678">
              <w:rPr>
                <w:color w:val="000000" w:themeColor="text1"/>
                <w:vertAlign w:val="superscript"/>
              </w:rPr>
              <w:t>th</w:t>
            </w:r>
            <w:r w:rsidRPr="000B2678">
              <w:rPr>
                <w:color w:val="000000" w:themeColor="text1"/>
              </w:rPr>
              <w:t xml:space="preserve"> day of each month or as requested by the State.</w:t>
            </w:r>
            <w:r w:rsidR="1851BDAD" w:rsidRPr="000B2678">
              <w:rPr>
                <w:color w:val="000000" w:themeColor="text1"/>
              </w:rPr>
              <w:t xml:space="preserve"> </w:t>
            </w:r>
            <w:r w:rsidR="313B37F1" w:rsidRPr="000B2678">
              <w:rPr>
                <w:color w:val="000000" w:themeColor="text1"/>
              </w:rPr>
              <w:t xml:space="preserve">Status </w:t>
            </w:r>
            <w:r w:rsidR="1851BDAD" w:rsidRPr="000B2678">
              <w:rPr>
                <w:color w:val="000000" w:themeColor="text1"/>
              </w:rPr>
              <w:t>Reports shall include, at minimum:</w:t>
            </w:r>
          </w:p>
          <w:p w14:paraId="396BF268" w14:textId="681E2310" w:rsidR="008833A2" w:rsidRPr="000B2678" w:rsidRDefault="2BA46715" w:rsidP="657AE30A">
            <w:pPr>
              <w:pStyle w:val="ListParagraph"/>
              <w:numPr>
                <w:ilvl w:val="0"/>
                <w:numId w:val="15"/>
              </w:numPr>
              <w:rPr>
                <w:color w:val="000000" w:themeColor="text1"/>
              </w:rPr>
            </w:pPr>
            <w:r w:rsidRPr="000B2678">
              <w:rPr>
                <w:color w:val="000000" w:themeColor="text1"/>
              </w:rPr>
              <w:t xml:space="preserve">Progress on overall </w:t>
            </w:r>
            <w:r w:rsidR="7F944A71" w:rsidRPr="000B2678">
              <w:rPr>
                <w:color w:val="000000" w:themeColor="text1"/>
              </w:rPr>
              <w:t>project milestones, deliverables, and schedule</w:t>
            </w:r>
          </w:p>
          <w:p w14:paraId="445BEABE" w14:textId="154955C4" w:rsidR="00E503F1" w:rsidRPr="000B2678" w:rsidRDefault="45F8B9D6" w:rsidP="657AE30A">
            <w:pPr>
              <w:pStyle w:val="ListParagraph"/>
              <w:numPr>
                <w:ilvl w:val="0"/>
                <w:numId w:val="15"/>
              </w:numPr>
              <w:rPr>
                <w:color w:val="000000" w:themeColor="text1"/>
              </w:rPr>
            </w:pPr>
            <w:r w:rsidRPr="000B2678">
              <w:rPr>
                <w:color w:val="000000" w:themeColor="text1"/>
              </w:rPr>
              <w:t xml:space="preserve">Validation of </w:t>
            </w:r>
            <w:r w:rsidR="2BA46715" w:rsidRPr="000B2678">
              <w:rPr>
                <w:color w:val="000000" w:themeColor="text1"/>
              </w:rPr>
              <w:t>meeting KPIs</w:t>
            </w:r>
          </w:p>
          <w:p w14:paraId="018629EA" w14:textId="77777777" w:rsidR="008833A2" w:rsidRPr="000B2678" w:rsidRDefault="7F944A71" w:rsidP="657AE30A">
            <w:pPr>
              <w:pStyle w:val="ListParagraph"/>
              <w:numPr>
                <w:ilvl w:val="0"/>
                <w:numId w:val="15"/>
              </w:numPr>
              <w:rPr>
                <w:color w:val="000000" w:themeColor="text1"/>
              </w:rPr>
            </w:pPr>
            <w:r w:rsidRPr="000B2678">
              <w:rPr>
                <w:color w:val="000000" w:themeColor="text1"/>
              </w:rPr>
              <w:t>Planned corrective actions where applicable</w:t>
            </w:r>
          </w:p>
        </w:tc>
      </w:tr>
      <w:tr w:rsidR="00D15B0D" w:rsidRPr="000B2678" w14:paraId="4F20AFB2" w14:textId="77777777" w:rsidTr="657AE30A">
        <w:trPr>
          <w:trHeight w:val="300"/>
        </w:trPr>
        <w:tc>
          <w:tcPr>
            <w:tcW w:w="447" w:type="dxa"/>
            <w:vAlign w:val="center"/>
          </w:tcPr>
          <w:p w14:paraId="7E375718" w14:textId="781D3FB6" w:rsidR="6A4887FB" w:rsidRPr="000B2678" w:rsidRDefault="57A45956" w:rsidP="657AE30A">
            <w:pPr>
              <w:jc w:val="center"/>
              <w:rPr>
                <w:color w:val="000000" w:themeColor="text1"/>
              </w:rPr>
            </w:pPr>
            <w:r w:rsidRPr="000B2678">
              <w:rPr>
                <w:color w:val="000000" w:themeColor="text1"/>
              </w:rPr>
              <w:t>4</w:t>
            </w:r>
          </w:p>
        </w:tc>
        <w:tc>
          <w:tcPr>
            <w:tcW w:w="1930" w:type="dxa"/>
            <w:vAlign w:val="center"/>
          </w:tcPr>
          <w:p w14:paraId="37AB9263" w14:textId="74FE197C" w:rsidR="2A45F64D" w:rsidRPr="000B2678" w:rsidRDefault="13879479" w:rsidP="657AE30A">
            <w:pPr>
              <w:jc w:val="center"/>
              <w:rPr>
                <w:color w:val="000000" w:themeColor="text1"/>
              </w:rPr>
            </w:pPr>
            <w:r w:rsidRPr="000B2678">
              <w:rPr>
                <w:color w:val="000000" w:themeColor="text1"/>
              </w:rPr>
              <w:t xml:space="preserve">Security Incidents </w:t>
            </w:r>
            <w:r w:rsidRPr="000B2678">
              <w:rPr>
                <w:color w:val="000000" w:themeColor="text1"/>
              </w:rPr>
              <w:lastRenderedPageBreak/>
              <w:t>Reporting Timeliness</w:t>
            </w:r>
          </w:p>
        </w:tc>
        <w:tc>
          <w:tcPr>
            <w:tcW w:w="6885" w:type="dxa"/>
          </w:tcPr>
          <w:p w14:paraId="13A32768" w14:textId="2A7EE2D2" w:rsidR="00DA5264" w:rsidRPr="000B2678" w:rsidRDefault="61D37B88" w:rsidP="657AE30A">
            <w:pPr>
              <w:rPr>
                <w:color w:val="000000" w:themeColor="text1"/>
              </w:rPr>
            </w:pPr>
            <w:r w:rsidRPr="000B2678">
              <w:rPr>
                <w:color w:val="000000" w:themeColor="text1"/>
              </w:rPr>
              <w:lastRenderedPageBreak/>
              <w:t>The Contractor shall</w:t>
            </w:r>
            <w:r w:rsidR="514D56B7" w:rsidRPr="000B2678">
              <w:rPr>
                <w:color w:val="000000" w:themeColor="text1"/>
              </w:rPr>
              <w:t>:</w:t>
            </w:r>
            <w:r w:rsidRPr="000B2678">
              <w:rPr>
                <w:color w:val="000000" w:themeColor="text1"/>
              </w:rPr>
              <w:t xml:space="preserve"> </w:t>
            </w:r>
          </w:p>
          <w:p w14:paraId="3CECE30E" w14:textId="77777777" w:rsidR="00DA5264" w:rsidRPr="000B2678" w:rsidRDefault="5AD5F2DD" w:rsidP="657AE30A">
            <w:pPr>
              <w:pStyle w:val="ListParagraph"/>
              <w:numPr>
                <w:ilvl w:val="0"/>
                <w:numId w:val="23"/>
              </w:numPr>
              <w:rPr>
                <w:color w:val="000000" w:themeColor="text1"/>
              </w:rPr>
            </w:pPr>
            <w:r w:rsidRPr="000B2678">
              <w:rPr>
                <w:color w:val="000000" w:themeColor="text1"/>
              </w:rPr>
              <w:t>C</w:t>
            </w:r>
            <w:r w:rsidR="58E65775" w:rsidRPr="000B2678">
              <w:rPr>
                <w:color w:val="000000" w:themeColor="text1"/>
              </w:rPr>
              <w:t xml:space="preserve">ommunicate any security incident to the State and MOCC Advisory Committee within one hour of discovery. A security </w:t>
            </w:r>
            <w:r w:rsidR="58E65775" w:rsidRPr="000B2678">
              <w:rPr>
                <w:color w:val="000000" w:themeColor="text1"/>
              </w:rPr>
              <w:lastRenderedPageBreak/>
              <w:t>incident is defined as an occurrence that actually or potentially jeopardizes the confidentiality, integrity, or availability of an information system or the information the system processes, stores, or transmits or that constitutes a violation or imminent threat of violation of security policies, security procedures, or acceptable use policies.</w:t>
            </w:r>
          </w:p>
          <w:p w14:paraId="1674A000" w14:textId="1BA0B12C" w:rsidR="00DA5264" w:rsidRPr="000B2678" w:rsidRDefault="7EF85C2F" w:rsidP="657AE30A">
            <w:pPr>
              <w:pStyle w:val="ListParagraph"/>
              <w:numPr>
                <w:ilvl w:val="0"/>
                <w:numId w:val="23"/>
              </w:numPr>
              <w:rPr>
                <w:color w:val="000000" w:themeColor="text1"/>
              </w:rPr>
            </w:pPr>
            <w:r w:rsidRPr="000B2678">
              <w:rPr>
                <w:color w:val="000000" w:themeColor="text1"/>
              </w:rPr>
              <w:t>Submit a written incident report</w:t>
            </w:r>
            <w:r w:rsidR="72A27F9D" w:rsidRPr="000B2678">
              <w:rPr>
                <w:color w:val="000000" w:themeColor="text1"/>
              </w:rPr>
              <w:t xml:space="preserve"> to the State</w:t>
            </w:r>
            <w:r w:rsidRPr="000B2678">
              <w:rPr>
                <w:color w:val="000000" w:themeColor="text1"/>
              </w:rPr>
              <w:t xml:space="preserve"> within 48 hours of incident occurrence</w:t>
            </w:r>
            <w:r w:rsidR="25474330" w:rsidRPr="000B2678">
              <w:rPr>
                <w:color w:val="000000" w:themeColor="text1"/>
              </w:rPr>
              <w:t>, which includes:</w:t>
            </w:r>
          </w:p>
          <w:p w14:paraId="1728F984" w14:textId="4FA7A8E2" w:rsidR="00FA7940" w:rsidRPr="000B2678" w:rsidRDefault="7D505263" w:rsidP="657AE30A">
            <w:pPr>
              <w:pStyle w:val="ListParagraph"/>
              <w:numPr>
                <w:ilvl w:val="1"/>
                <w:numId w:val="23"/>
              </w:numPr>
              <w:rPr>
                <w:color w:val="000000" w:themeColor="text1"/>
              </w:rPr>
            </w:pPr>
            <w:r w:rsidRPr="000B2678">
              <w:rPr>
                <w:color w:val="000000" w:themeColor="text1"/>
              </w:rPr>
              <w:t>Status of open incidents</w:t>
            </w:r>
          </w:p>
          <w:p w14:paraId="5A00A1CE" w14:textId="77777777" w:rsidR="002B3FBB" w:rsidRPr="000B2678" w:rsidRDefault="0DB89E0E" w:rsidP="657AE30A">
            <w:pPr>
              <w:pStyle w:val="ListParagraph"/>
              <w:numPr>
                <w:ilvl w:val="1"/>
                <w:numId w:val="23"/>
              </w:numPr>
              <w:rPr>
                <w:color w:val="000000" w:themeColor="text1"/>
              </w:rPr>
            </w:pPr>
            <w:r w:rsidRPr="000B2678">
              <w:rPr>
                <w:color w:val="000000" w:themeColor="text1"/>
              </w:rPr>
              <w:t>Risk</w:t>
            </w:r>
            <w:r w:rsidR="1B5A8048" w:rsidRPr="000B2678">
              <w:rPr>
                <w:color w:val="000000" w:themeColor="text1"/>
              </w:rPr>
              <w:t>s with risk mitigation strategies</w:t>
            </w:r>
          </w:p>
          <w:p w14:paraId="7397D15A" w14:textId="7549F800" w:rsidR="005A715B" w:rsidRPr="000B2678" w:rsidRDefault="1B5A8048" w:rsidP="657AE30A">
            <w:pPr>
              <w:pStyle w:val="ListParagraph"/>
              <w:numPr>
                <w:ilvl w:val="1"/>
                <w:numId w:val="23"/>
              </w:numPr>
              <w:rPr>
                <w:color w:val="000000" w:themeColor="text1"/>
              </w:rPr>
            </w:pPr>
            <w:r w:rsidRPr="000B2678">
              <w:rPr>
                <w:color w:val="000000" w:themeColor="text1"/>
              </w:rPr>
              <w:t>Issues log</w:t>
            </w:r>
          </w:p>
        </w:tc>
      </w:tr>
      <w:tr w:rsidR="00D15B0D" w:rsidRPr="000B2678" w14:paraId="5836B9C0" w14:textId="77777777" w:rsidTr="657AE30A">
        <w:trPr>
          <w:trHeight w:val="300"/>
        </w:trPr>
        <w:tc>
          <w:tcPr>
            <w:tcW w:w="447" w:type="dxa"/>
            <w:vAlign w:val="center"/>
          </w:tcPr>
          <w:p w14:paraId="097A9151" w14:textId="50724C27" w:rsidR="32E3FEF4" w:rsidRPr="000B2678" w:rsidRDefault="5A0F9CD4" w:rsidP="657AE30A">
            <w:pPr>
              <w:jc w:val="center"/>
              <w:rPr>
                <w:color w:val="000000" w:themeColor="text1"/>
              </w:rPr>
            </w:pPr>
            <w:r w:rsidRPr="000B2678">
              <w:rPr>
                <w:color w:val="000000" w:themeColor="text1"/>
              </w:rPr>
              <w:lastRenderedPageBreak/>
              <w:t>5</w:t>
            </w:r>
          </w:p>
        </w:tc>
        <w:tc>
          <w:tcPr>
            <w:tcW w:w="1930" w:type="dxa"/>
            <w:vAlign w:val="center"/>
          </w:tcPr>
          <w:p w14:paraId="3B6B0974" w14:textId="72400A4D" w:rsidR="2A45F64D" w:rsidRPr="000B2678" w:rsidRDefault="13879479" w:rsidP="657AE30A">
            <w:pPr>
              <w:jc w:val="center"/>
              <w:rPr>
                <w:color w:val="000000" w:themeColor="text1"/>
              </w:rPr>
            </w:pPr>
            <w:r w:rsidRPr="000B2678">
              <w:rPr>
                <w:color w:val="000000" w:themeColor="text1"/>
              </w:rPr>
              <w:t>Production Environment Availability (M&amp;O)</w:t>
            </w:r>
          </w:p>
        </w:tc>
        <w:tc>
          <w:tcPr>
            <w:tcW w:w="6885" w:type="dxa"/>
          </w:tcPr>
          <w:p w14:paraId="118D1AA2" w14:textId="1585E3D8" w:rsidR="2A45F64D" w:rsidRPr="000B2678" w:rsidRDefault="13879479" w:rsidP="657AE30A">
            <w:pPr>
              <w:rPr>
                <w:color w:val="000000" w:themeColor="text1"/>
              </w:rPr>
            </w:pPr>
            <w:r w:rsidRPr="000B2678">
              <w:rPr>
                <w:color w:val="000000" w:themeColor="text1"/>
              </w:rPr>
              <w:t>99.9% availability, except during scheduled maintenance</w:t>
            </w:r>
          </w:p>
        </w:tc>
      </w:tr>
      <w:tr w:rsidR="00D174BB" w:rsidRPr="000B2678" w14:paraId="22C6120E" w14:textId="77777777" w:rsidTr="657AE30A">
        <w:trPr>
          <w:trHeight w:val="300"/>
        </w:trPr>
        <w:tc>
          <w:tcPr>
            <w:tcW w:w="447" w:type="dxa"/>
            <w:vAlign w:val="center"/>
          </w:tcPr>
          <w:p w14:paraId="2A27EAA8" w14:textId="1DB99B72" w:rsidR="00D174BB" w:rsidRPr="000B2678" w:rsidRDefault="26D9B49D" w:rsidP="657AE30A">
            <w:pPr>
              <w:jc w:val="center"/>
              <w:rPr>
                <w:color w:val="000000" w:themeColor="text1"/>
              </w:rPr>
            </w:pPr>
            <w:r w:rsidRPr="000B2678">
              <w:rPr>
                <w:color w:val="000000" w:themeColor="text1"/>
              </w:rPr>
              <w:t>6</w:t>
            </w:r>
          </w:p>
        </w:tc>
        <w:tc>
          <w:tcPr>
            <w:tcW w:w="1930" w:type="dxa"/>
            <w:vAlign w:val="center"/>
          </w:tcPr>
          <w:p w14:paraId="5861FE87" w14:textId="07720897" w:rsidR="00D174BB" w:rsidRPr="000B2678" w:rsidRDefault="26D9B49D" w:rsidP="657AE30A">
            <w:pPr>
              <w:jc w:val="center"/>
              <w:rPr>
                <w:color w:val="000000" w:themeColor="text1"/>
              </w:rPr>
            </w:pPr>
            <w:r w:rsidRPr="000B2678">
              <w:rPr>
                <w:color w:val="000000" w:themeColor="text1"/>
              </w:rPr>
              <w:t>Issue Resolution</w:t>
            </w:r>
          </w:p>
        </w:tc>
        <w:tc>
          <w:tcPr>
            <w:tcW w:w="6885" w:type="dxa"/>
          </w:tcPr>
          <w:p w14:paraId="589EFCCA" w14:textId="77777777" w:rsidR="00D174BB" w:rsidRPr="000B2678" w:rsidRDefault="26D9B49D" w:rsidP="657AE30A">
            <w:pPr>
              <w:rPr>
                <w:color w:val="000000" w:themeColor="text1"/>
              </w:rPr>
            </w:pPr>
            <w:r w:rsidRPr="000B2678">
              <w:rPr>
                <w:color w:val="000000" w:themeColor="text1"/>
              </w:rPr>
              <w:t>The Contractor shall resolve</w:t>
            </w:r>
            <w:r w:rsidR="1B120657" w:rsidRPr="000B2678">
              <w:rPr>
                <w:color w:val="000000" w:themeColor="text1"/>
              </w:rPr>
              <w:t xml:space="preserve"> issues within the following timeframes: </w:t>
            </w:r>
          </w:p>
          <w:p w14:paraId="144D18EB" w14:textId="77777777" w:rsidR="00462BD7" w:rsidRPr="000B2678" w:rsidRDefault="1B120657" w:rsidP="657AE30A">
            <w:pPr>
              <w:pStyle w:val="ListParagraph"/>
              <w:numPr>
                <w:ilvl w:val="0"/>
                <w:numId w:val="54"/>
              </w:numPr>
              <w:rPr>
                <w:color w:val="000000" w:themeColor="text1"/>
              </w:rPr>
            </w:pPr>
            <w:r w:rsidRPr="000B2678">
              <w:rPr>
                <w:color w:val="000000" w:themeColor="text1"/>
              </w:rPr>
              <w:t>Critical Severity:</w:t>
            </w:r>
            <w:r w:rsidR="407743E8" w:rsidRPr="000B2678">
              <w:rPr>
                <w:color w:val="000000" w:themeColor="text1"/>
              </w:rPr>
              <w:t xml:space="preserve"> 98% of all issues in the production environment are resolved within four (4) hours of identification.</w:t>
            </w:r>
          </w:p>
          <w:p w14:paraId="4023FF4E" w14:textId="77777777" w:rsidR="00736F81" w:rsidRPr="000B2678" w:rsidRDefault="407743E8" w:rsidP="657AE30A">
            <w:pPr>
              <w:pStyle w:val="ListParagraph"/>
              <w:numPr>
                <w:ilvl w:val="0"/>
                <w:numId w:val="54"/>
              </w:numPr>
              <w:rPr>
                <w:color w:val="000000" w:themeColor="text1"/>
              </w:rPr>
            </w:pPr>
            <w:r w:rsidRPr="000B2678">
              <w:rPr>
                <w:color w:val="000000" w:themeColor="text1"/>
              </w:rPr>
              <w:t>High Severity: 98% of all issues in the production environment are resolved within one (1) business day of identification.</w:t>
            </w:r>
          </w:p>
          <w:p w14:paraId="2A6CA92F" w14:textId="1F4C0D11" w:rsidR="0001559E" w:rsidRPr="000B2678" w:rsidRDefault="57F5A1B9" w:rsidP="657AE30A">
            <w:pPr>
              <w:pStyle w:val="ListParagraph"/>
              <w:numPr>
                <w:ilvl w:val="0"/>
                <w:numId w:val="54"/>
              </w:numPr>
              <w:rPr>
                <w:color w:val="000000" w:themeColor="text1"/>
              </w:rPr>
            </w:pPr>
            <w:r w:rsidRPr="000B2678">
              <w:rPr>
                <w:color w:val="000000" w:themeColor="text1"/>
              </w:rPr>
              <w:t>Medium Severity: 98% of all issues in the production environment are resolved within five (5) business days of identification.</w:t>
            </w:r>
          </w:p>
          <w:p w14:paraId="426E7688" w14:textId="0EC9C5F1" w:rsidR="00736F81" w:rsidRPr="000B2678" w:rsidRDefault="57F5A1B9" w:rsidP="657AE30A">
            <w:pPr>
              <w:pStyle w:val="ListParagraph"/>
              <w:numPr>
                <w:ilvl w:val="0"/>
                <w:numId w:val="54"/>
              </w:numPr>
              <w:rPr>
                <w:color w:val="000000" w:themeColor="text1"/>
              </w:rPr>
            </w:pPr>
            <w:r w:rsidRPr="000B2678">
              <w:rPr>
                <w:color w:val="000000" w:themeColor="text1"/>
              </w:rPr>
              <w:t>Low Severity: 98% of all issues in the production environment are resolved within two (2) weeks of identification.</w:t>
            </w:r>
          </w:p>
        </w:tc>
      </w:tr>
    </w:tbl>
    <w:p w14:paraId="1FF01000" w14:textId="413D59FC" w:rsidR="2A45F64D" w:rsidRPr="000B2678" w:rsidRDefault="2A45F64D" w:rsidP="657AE30A">
      <w:pPr>
        <w:rPr>
          <w:color w:val="000000" w:themeColor="text1"/>
        </w:rPr>
      </w:pPr>
    </w:p>
    <w:p w14:paraId="42702AEA" w14:textId="59543299" w:rsidR="5F34A214" w:rsidRPr="000B2678" w:rsidRDefault="5F34A214" w:rsidP="657AE30A">
      <w:pPr>
        <w:rPr>
          <w:color w:val="000000" w:themeColor="text1"/>
        </w:rPr>
      </w:pPr>
      <w:r w:rsidRPr="000B2678">
        <w:rPr>
          <w:color w:val="000000" w:themeColor="text1"/>
        </w:rPr>
        <w:t>The Contractor shall accurately track and report on performance against KPIs in monthly Status Reports. It is the intent of the State to remedy any contract infractions through collaboration and discussions with the Contractor prior to the implementation of any payment withholds. If the Contractor fails to meet requirements set forth in the Contract, then the State will provide the Contractor with a written notice of non-compliance and may require any of the corrective actions or remedies discussed below.</w:t>
      </w:r>
    </w:p>
    <w:p w14:paraId="19FFD261" w14:textId="75501CFD" w:rsidR="2A45F64D" w:rsidRPr="000B2678" w:rsidRDefault="2A45F64D" w:rsidP="657AE30A">
      <w:pPr>
        <w:rPr>
          <w:color w:val="000000" w:themeColor="text1"/>
        </w:rPr>
      </w:pPr>
    </w:p>
    <w:p w14:paraId="3812A696" w14:textId="174299ED" w:rsidR="5F34A214" w:rsidRPr="000B2678" w:rsidRDefault="5F34A214" w:rsidP="657AE30A">
      <w:pPr>
        <w:rPr>
          <w:color w:val="000000" w:themeColor="text1"/>
        </w:rPr>
      </w:pPr>
      <w:r w:rsidRPr="000B2678">
        <w:rPr>
          <w:b/>
          <w:bCs/>
          <w:color w:val="000000" w:themeColor="text1"/>
        </w:rPr>
        <w:t>Corrective Actions.</w:t>
      </w:r>
      <w:r w:rsidRPr="000B2678">
        <w:rPr>
          <w:color w:val="000000" w:themeColor="text1"/>
        </w:rPr>
        <w:t xml:space="preserve"> If the Contractor does not meet the threshold for compliance for the Operational KPIs defined in this section, or if the State determines that the Contractor is not performing to the satisfaction of the State, the Contractor shall submit, within ten (10) business days of the State’s written notice of non-compliance, a written Corrective Action Plan (CAP). The nature of the corrective action(s) will depend upon the nature, severity, and duration of the deficiency and repeated nature. Severity shall be determined by the State, in its sole discretion.</w:t>
      </w:r>
    </w:p>
    <w:p w14:paraId="081D941D" w14:textId="755D02DD" w:rsidR="2A45F64D" w:rsidRPr="000B2678" w:rsidRDefault="2A45F64D" w:rsidP="657AE30A">
      <w:pPr>
        <w:rPr>
          <w:color w:val="000000" w:themeColor="text1"/>
        </w:rPr>
      </w:pPr>
    </w:p>
    <w:p w14:paraId="6E78D4CD" w14:textId="038E2CD0" w:rsidR="5F34A214" w:rsidRPr="000B2678" w:rsidRDefault="5F34A214" w:rsidP="657AE30A">
      <w:pPr>
        <w:rPr>
          <w:color w:val="000000" w:themeColor="text1"/>
        </w:rPr>
      </w:pPr>
      <w:r w:rsidRPr="000B2678">
        <w:rPr>
          <w:color w:val="000000" w:themeColor="text1"/>
        </w:rPr>
        <w:t xml:space="preserve">At a minimum, the CAP shall address the causes of the deficiency, the impacts and the measures being taken or recommended to remedy the deficiency, and whether the solution is permanent or temporary. It must also include a schedule showing when the deficiency will be </w:t>
      </w:r>
      <w:r w:rsidRPr="000B2678">
        <w:rPr>
          <w:color w:val="000000" w:themeColor="text1"/>
        </w:rPr>
        <w:lastRenderedPageBreak/>
        <w:t xml:space="preserve">remedied, and when the permanent solution will be implemented, if appropriate. Including specific dates is recommended.   </w:t>
      </w:r>
    </w:p>
    <w:p w14:paraId="1053EE9E" w14:textId="6924D9CE" w:rsidR="2A45F64D" w:rsidRPr="000B2678" w:rsidRDefault="2A45F64D" w:rsidP="657AE30A">
      <w:pPr>
        <w:rPr>
          <w:color w:val="000000" w:themeColor="text1"/>
        </w:rPr>
      </w:pPr>
    </w:p>
    <w:p w14:paraId="1668B978" w14:textId="03CF9D41" w:rsidR="5F34A214" w:rsidRPr="000B2678" w:rsidRDefault="5F34A214" w:rsidP="657AE30A">
      <w:pPr>
        <w:rPr>
          <w:color w:val="000000" w:themeColor="text1"/>
        </w:rPr>
      </w:pPr>
      <w:r w:rsidRPr="000B2678">
        <w:rPr>
          <w:b/>
          <w:bCs/>
          <w:color w:val="000000" w:themeColor="text1"/>
        </w:rPr>
        <w:t>Payment Withholds.</w:t>
      </w:r>
      <w:r w:rsidRPr="000B2678">
        <w:rPr>
          <w:color w:val="000000" w:themeColor="text1"/>
        </w:rPr>
        <w:t xml:space="preserve"> Beginning the month in which a CAP is required, the State may withhold up to 10% of the </w:t>
      </w:r>
      <w:r w:rsidR="4BEB3DD4" w:rsidRPr="000B2678">
        <w:rPr>
          <w:color w:val="000000" w:themeColor="text1"/>
        </w:rPr>
        <w:t>next</w:t>
      </w:r>
      <w:r w:rsidRPr="000B2678">
        <w:rPr>
          <w:color w:val="000000" w:themeColor="text1"/>
        </w:rPr>
        <w:t xml:space="preserve"> payment as requested in its submitted invoice and subsequent billing. When the CAP is completed and the proposed remedy </w:t>
      </w:r>
      <w:proofErr w:type="gramStart"/>
      <w:r w:rsidRPr="000B2678">
        <w:rPr>
          <w:color w:val="000000" w:themeColor="text1"/>
        </w:rPr>
        <w:t>to</w:t>
      </w:r>
      <w:proofErr w:type="gramEnd"/>
      <w:r w:rsidRPr="000B2678">
        <w:rPr>
          <w:color w:val="000000" w:themeColor="text1"/>
        </w:rPr>
        <w:t xml:space="preserve"> all deficiencies </w:t>
      </w:r>
      <w:proofErr w:type="gramStart"/>
      <w:r w:rsidRPr="000B2678">
        <w:rPr>
          <w:color w:val="000000" w:themeColor="text1"/>
        </w:rPr>
        <w:t>are</w:t>
      </w:r>
      <w:proofErr w:type="gramEnd"/>
      <w:r w:rsidRPr="000B2678">
        <w:rPr>
          <w:color w:val="000000" w:themeColor="text1"/>
        </w:rPr>
        <w:t xml:space="preserve"> completed to the satisfaction of the State, the withheld amount shall be returned to the Contractor within 30 days. Should the CAP not be submitted as required or should the remedy not be implemented within the time frame specified by the CAP, the Contractor shall forfeit the withheld amount. In addition, the State reserves the right to pursue appropriate legal recourse for any damage sustained because of this failure to perform.</w:t>
      </w:r>
    </w:p>
    <w:p w14:paraId="16FB72D9" w14:textId="775B5B27" w:rsidR="2A45F64D" w:rsidRPr="000B2678" w:rsidRDefault="2A45F64D" w:rsidP="657AE30A">
      <w:pPr>
        <w:rPr>
          <w:color w:val="000000" w:themeColor="text1"/>
        </w:rPr>
      </w:pPr>
    </w:p>
    <w:p w14:paraId="0C7A8546" w14:textId="7AE87E7C" w:rsidR="5F34A214" w:rsidRPr="000B2678" w:rsidRDefault="5F34A214" w:rsidP="2A45F64D">
      <w:pPr>
        <w:rPr>
          <w:color w:val="000000" w:themeColor="text1"/>
        </w:rPr>
      </w:pPr>
      <w:r w:rsidRPr="000B2678">
        <w:rPr>
          <w:color w:val="000000" w:themeColor="text1"/>
        </w:rPr>
        <w:t>The Contractor and the State shall schedule regular meetings to discuss the Contractor’s performance on the CAP. The Contractor is required to show satisfactory progress towards milestones and otherwise provide information that can be used to show that performance is satisfactory. Scheduling of review meetings shall be agreed upon mutually between Contractor and the State.</w:t>
      </w:r>
    </w:p>
    <w:p w14:paraId="71AB0B13" w14:textId="77777777" w:rsidR="2A45F64D" w:rsidRPr="000B2678" w:rsidRDefault="2A45F64D" w:rsidP="2A45F64D">
      <w:pPr>
        <w:rPr>
          <w:color w:val="000000" w:themeColor="text1"/>
        </w:rPr>
      </w:pPr>
    </w:p>
    <w:p w14:paraId="1A9D05DF" w14:textId="3F43DB4C" w:rsidR="02EE40E7" w:rsidRPr="000B2678" w:rsidRDefault="02EE40E7" w:rsidP="00206169">
      <w:pPr>
        <w:pStyle w:val="Heading1"/>
        <w:rPr>
          <w:color w:val="000000" w:themeColor="text1"/>
        </w:rPr>
      </w:pPr>
      <w:r w:rsidRPr="000B2678">
        <w:rPr>
          <w:color w:val="000000" w:themeColor="text1"/>
        </w:rPr>
        <w:t xml:space="preserve">BUSINESS CONTINUITY AND DISASTER RECOVERY </w:t>
      </w:r>
    </w:p>
    <w:p w14:paraId="40B12338" w14:textId="77777777" w:rsidR="676AD8BC" w:rsidRPr="000B2678" w:rsidRDefault="676AD8BC">
      <w:pPr>
        <w:rPr>
          <w:color w:val="000000" w:themeColor="text1"/>
        </w:rPr>
      </w:pPr>
    </w:p>
    <w:p w14:paraId="7BFC7316" w14:textId="2581CC88" w:rsidR="02EE40E7" w:rsidRPr="000B2678" w:rsidRDefault="00F01223" w:rsidP="657AE30A">
      <w:pPr>
        <w:pStyle w:val="ListBullet"/>
        <w:rPr>
          <w:color w:val="000000" w:themeColor="text1"/>
        </w:rPr>
      </w:pPr>
      <w:r w:rsidRPr="000B2678">
        <w:rPr>
          <w:color w:val="000000" w:themeColor="text1"/>
        </w:rPr>
        <w:t xml:space="preserve">The </w:t>
      </w:r>
      <w:r w:rsidR="02EE40E7" w:rsidRPr="000B2678">
        <w:rPr>
          <w:color w:val="000000" w:themeColor="text1"/>
        </w:rPr>
        <w:t>Contractor shall be responsible for developing and maintaining a Disaster Recovery Plan (DRP) and Business Continuity Plan (BCP).</w:t>
      </w:r>
    </w:p>
    <w:p w14:paraId="3F683AE9" w14:textId="2FB2A977" w:rsidR="02EE40E7" w:rsidRPr="000B2678" w:rsidRDefault="02EE40E7" w:rsidP="657AE30A">
      <w:pPr>
        <w:pStyle w:val="ListBullet"/>
        <w:numPr>
          <w:ilvl w:val="0"/>
          <w:numId w:val="7"/>
        </w:numPr>
        <w:rPr>
          <w:color w:val="000000" w:themeColor="text1"/>
        </w:rPr>
      </w:pPr>
      <w:r w:rsidRPr="000B2678">
        <w:rPr>
          <w:color w:val="000000" w:themeColor="text1"/>
        </w:rPr>
        <w:t>The BCP must provide adequate backup and recovery for all operations, both manual and automated, including all functions required to meet the backup and recovery standards.</w:t>
      </w:r>
    </w:p>
    <w:p w14:paraId="1DE78D77" w14:textId="6E2F3DCE" w:rsidR="02EE40E7" w:rsidRPr="000B2678" w:rsidRDefault="02EE40E7" w:rsidP="657AE30A">
      <w:pPr>
        <w:pStyle w:val="ListBullet"/>
        <w:numPr>
          <w:ilvl w:val="0"/>
          <w:numId w:val="7"/>
        </w:numPr>
        <w:rPr>
          <w:color w:val="000000" w:themeColor="text1"/>
        </w:rPr>
      </w:pPr>
      <w:r w:rsidRPr="000B2678">
        <w:rPr>
          <w:color w:val="000000" w:themeColor="text1"/>
        </w:rPr>
        <w:t xml:space="preserve">The DRP must present actions taken before, during, and after a disruptive event as well as procedures required to respond to an emergency, providing back-up operations during a disaster. The DRP should outline how to respond to an emergency or other occurrence (e.g., fire, vandalism, cyberattack, system failure, and natural disaster) that damages systems that contain protected electronic health information. </w:t>
      </w:r>
    </w:p>
    <w:p w14:paraId="63C648DD" w14:textId="7539D2C4" w:rsidR="02EE40E7" w:rsidRPr="000B2678" w:rsidRDefault="02EE40E7" w:rsidP="657AE30A">
      <w:pPr>
        <w:pStyle w:val="ListBullet"/>
        <w:numPr>
          <w:ilvl w:val="0"/>
          <w:numId w:val="7"/>
        </w:numPr>
        <w:rPr>
          <w:color w:val="000000" w:themeColor="text1"/>
        </w:rPr>
      </w:pPr>
      <w:r w:rsidRPr="000B2678">
        <w:rPr>
          <w:color w:val="000000" w:themeColor="text1"/>
        </w:rPr>
        <w:t>The DRP and BCP shall adhere to all HIPAA requirements.</w:t>
      </w:r>
    </w:p>
    <w:p w14:paraId="5519FB8E" w14:textId="6F6B7C00" w:rsidR="02EE40E7" w:rsidRPr="000B2678" w:rsidRDefault="02EE40E7" w:rsidP="657AE30A">
      <w:pPr>
        <w:pStyle w:val="ListBullet"/>
        <w:numPr>
          <w:ilvl w:val="0"/>
          <w:numId w:val="7"/>
        </w:numPr>
        <w:rPr>
          <w:color w:val="000000" w:themeColor="text1"/>
        </w:rPr>
      </w:pPr>
      <w:r w:rsidRPr="000B2678">
        <w:rPr>
          <w:color w:val="000000" w:themeColor="text1"/>
        </w:rPr>
        <w:t>The BCP and DRP shall be tested annually. Contractor shall provide notice of scheduled tests and a summary of results, including any issues found and corrective actions taken.</w:t>
      </w:r>
    </w:p>
    <w:p w14:paraId="7AF04CEC" w14:textId="3C6F6678" w:rsidR="676AD8BC" w:rsidRPr="000B2678" w:rsidRDefault="676AD8BC" w:rsidP="657AE30A">
      <w:pPr>
        <w:pStyle w:val="ListBullet"/>
        <w:ind w:left="720"/>
        <w:rPr>
          <w:color w:val="000000" w:themeColor="text1"/>
        </w:rPr>
      </w:pPr>
    </w:p>
    <w:p w14:paraId="6C662A54" w14:textId="561C4BF6" w:rsidR="02EE40E7" w:rsidRPr="000B2678" w:rsidRDefault="02EE40E7" w:rsidP="657AE30A">
      <w:pPr>
        <w:pStyle w:val="ListBullet"/>
        <w:rPr>
          <w:color w:val="000000" w:themeColor="text1"/>
        </w:rPr>
      </w:pPr>
      <w:r w:rsidRPr="000B2678">
        <w:rPr>
          <w:color w:val="000000" w:themeColor="text1"/>
        </w:rPr>
        <w:t>After the Disaster Recovery Plan and Business Continuity Plan’s approval, the Contractor is required to comply with and maintain them. The Contractor shall update these plans, as applicable, based on the evolution of data, infrastructure, and tools. In case of a disaster, the Contractor shall carry out responsibilities assigned to the Contractor in the plan both prior to and during a disaster.</w:t>
      </w:r>
    </w:p>
    <w:p w14:paraId="06549CD6" w14:textId="239FC534" w:rsidR="676AD8BC" w:rsidRPr="000B2678" w:rsidRDefault="676AD8BC" w:rsidP="657AE30A">
      <w:pPr>
        <w:pStyle w:val="ListBullet"/>
        <w:rPr>
          <w:color w:val="000000" w:themeColor="text1"/>
        </w:rPr>
      </w:pPr>
    </w:p>
    <w:p w14:paraId="6B224DD5" w14:textId="6C8D2737" w:rsidR="02EE40E7" w:rsidRPr="000B2678" w:rsidRDefault="02EE40E7" w:rsidP="657AE30A">
      <w:pPr>
        <w:pStyle w:val="ListBullet"/>
        <w:rPr>
          <w:color w:val="000000" w:themeColor="text1"/>
        </w:rPr>
      </w:pPr>
      <w:r w:rsidRPr="000B2678">
        <w:rPr>
          <w:color w:val="000000" w:themeColor="text1"/>
        </w:rPr>
        <w:t>Note, in the event of a natural disaster, the Contractor must be operational as soon as possible but no later than fourteen (14) calendar days after the event.</w:t>
      </w:r>
    </w:p>
    <w:p w14:paraId="5C3113D8" w14:textId="0E271C7A" w:rsidR="676AD8BC" w:rsidRPr="000B2678" w:rsidRDefault="676AD8BC" w:rsidP="657AE30A">
      <w:pPr>
        <w:rPr>
          <w:color w:val="000000" w:themeColor="text1"/>
        </w:rPr>
      </w:pPr>
    </w:p>
    <w:p w14:paraId="39298FAC" w14:textId="20B7B73C" w:rsidR="62FF77AE" w:rsidRPr="000B2678" w:rsidRDefault="62FF77AE" w:rsidP="657AE30A">
      <w:pPr>
        <w:pStyle w:val="Heading1"/>
        <w:rPr>
          <w:color w:val="000000" w:themeColor="text1"/>
        </w:rPr>
      </w:pPr>
      <w:r w:rsidRPr="000B2678">
        <w:rPr>
          <w:color w:val="000000" w:themeColor="text1"/>
        </w:rPr>
        <w:t>CHANGE REQUEST PROCESS</w:t>
      </w:r>
    </w:p>
    <w:p w14:paraId="20D28F5D" w14:textId="7A46684B" w:rsidR="33828CCF" w:rsidRPr="000B2678" w:rsidRDefault="33828CCF" w:rsidP="657AE30A">
      <w:pPr>
        <w:widowControl w:val="0"/>
        <w:spacing w:line="240" w:lineRule="auto"/>
        <w:rPr>
          <w:color w:val="000000" w:themeColor="text1"/>
        </w:rPr>
      </w:pPr>
    </w:p>
    <w:p w14:paraId="29E8DF53" w14:textId="73BE2ADB" w:rsidR="16BF7AA3" w:rsidRPr="000B2678" w:rsidRDefault="16BF7AA3" w:rsidP="657AE30A">
      <w:pPr>
        <w:widowControl w:val="0"/>
        <w:spacing w:line="240" w:lineRule="auto"/>
        <w:rPr>
          <w:color w:val="000000" w:themeColor="text1"/>
        </w:rPr>
      </w:pPr>
      <w:r w:rsidRPr="000B2678">
        <w:rPr>
          <w:color w:val="000000" w:themeColor="text1"/>
        </w:rPr>
        <w:t>The Contractor shall use the following change management process during the Contract.</w:t>
      </w:r>
    </w:p>
    <w:p w14:paraId="4504F9CF" w14:textId="61FD54CD" w:rsidR="16BF7AA3" w:rsidRPr="000B2678" w:rsidRDefault="16BF7AA3" w:rsidP="657AE30A">
      <w:pPr>
        <w:pStyle w:val="ListParagraph"/>
        <w:widowControl w:val="0"/>
        <w:numPr>
          <w:ilvl w:val="0"/>
          <w:numId w:val="19"/>
        </w:numPr>
        <w:pBdr>
          <w:top w:val="nil"/>
          <w:left w:val="nil"/>
          <w:bottom w:val="nil"/>
          <w:right w:val="nil"/>
          <w:between w:val="nil"/>
        </w:pBdr>
        <w:spacing w:line="240" w:lineRule="auto"/>
        <w:rPr>
          <w:color w:val="000000" w:themeColor="text1"/>
        </w:rPr>
      </w:pPr>
      <w:r w:rsidRPr="000B2678">
        <w:rPr>
          <w:color w:val="000000" w:themeColor="text1"/>
        </w:rPr>
        <w:t xml:space="preserve">The State shall issue a Change Request (CR) to the Contractor </w:t>
      </w:r>
    </w:p>
    <w:p w14:paraId="177A473A" w14:textId="0915EA27" w:rsidR="16BF7AA3" w:rsidRPr="000B2678" w:rsidRDefault="16BF7AA3" w:rsidP="657AE30A">
      <w:pPr>
        <w:pStyle w:val="ListParagraph"/>
        <w:widowControl w:val="0"/>
        <w:numPr>
          <w:ilvl w:val="0"/>
          <w:numId w:val="19"/>
        </w:numPr>
        <w:pBdr>
          <w:top w:val="nil"/>
          <w:left w:val="nil"/>
          <w:bottom w:val="nil"/>
          <w:right w:val="nil"/>
          <w:between w:val="nil"/>
        </w:pBdr>
        <w:spacing w:line="240" w:lineRule="auto"/>
        <w:rPr>
          <w:color w:val="000000" w:themeColor="text1"/>
        </w:rPr>
      </w:pPr>
      <w:r w:rsidRPr="000B2678">
        <w:rPr>
          <w:color w:val="000000" w:themeColor="text1"/>
        </w:rPr>
        <w:t>Within ten (10) calendar days following receipt of a CR, the Contractor shall prepare and deliver to the State a written Change Impact Analysis. It must include the following, at a minimum:</w:t>
      </w:r>
    </w:p>
    <w:p w14:paraId="022AB6E2" w14:textId="203A91A9" w:rsidR="16BF7AA3" w:rsidRPr="000B2678" w:rsidRDefault="16BF7AA3" w:rsidP="657AE30A">
      <w:pPr>
        <w:pStyle w:val="ListParagraph"/>
        <w:widowControl w:val="0"/>
        <w:numPr>
          <w:ilvl w:val="1"/>
          <w:numId w:val="19"/>
        </w:numPr>
        <w:pBdr>
          <w:top w:val="nil"/>
          <w:left w:val="nil"/>
          <w:bottom w:val="nil"/>
          <w:right w:val="nil"/>
          <w:between w:val="nil"/>
        </w:pBdr>
        <w:spacing w:line="240" w:lineRule="auto"/>
        <w:rPr>
          <w:color w:val="000000" w:themeColor="text1"/>
        </w:rPr>
      </w:pPr>
      <w:r w:rsidRPr="000B2678">
        <w:rPr>
          <w:color w:val="000000" w:themeColor="text1"/>
        </w:rPr>
        <w:t>Description of the proposed scope</w:t>
      </w:r>
    </w:p>
    <w:p w14:paraId="60E4E9F6" w14:textId="5ACF4967" w:rsidR="16BF7AA3" w:rsidRPr="000B2678" w:rsidRDefault="16BF7AA3" w:rsidP="657AE30A">
      <w:pPr>
        <w:pStyle w:val="ListParagraph"/>
        <w:widowControl w:val="0"/>
        <w:numPr>
          <w:ilvl w:val="1"/>
          <w:numId w:val="19"/>
        </w:numPr>
        <w:pBdr>
          <w:top w:val="nil"/>
          <w:left w:val="nil"/>
          <w:bottom w:val="nil"/>
          <w:right w:val="nil"/>
          <w:between w:val="nil"/>
        </w:pBdr>
        <w:spacing w:line="240" w:lineRule="auto"/>
        <w:rPr>
          <w:color w:val="000000" w:themeColor="text1"/>
        </w:rPr>
      </w:pPr>
      <w:r w:rsidRPr="000B2678">
        <w:rPr>
          <w:color w:val="000000" w:themeColor="text1"/>
        </w:rPr>
        <w:t>Schedule</w:t>
      </w:r>
      <w:r w:rsidR="7CED125D" w:rsidRPr="000B2678">
        <w:rPr>
          <w:color w:val="000000" w:themeColor="text1"/>
        </w:rPr>
        <w:t xml:space="preserve"> that includes estimated start and end dates and tasks in sufficient detail to allow appropriate tracking and with task owners assigned</w:t>
      </w:r>
    </w:p>
    <w:p w14:paraId="7F196D03" w14:textId="546B4575" w:rsidR="16BF7AA3" w:rsidRPr="000B2678" w:rsidRDefault="16BF7AA3" w:rsidP="657AE30A">
      <w:pPr>
        <w:pStyle w:val="ListParagraph"/>
        <w:widowControl w:val="0"/>
        <w:numPr>
          <w:ilvl w:val="1"/>
          <w:numId w:val="19"/>
        </w:numPr>
        <w:pBdr>
          <w:top w:val="nil"/>
          <w:left w:val="nil"/>
          <w:bottom w:val="nil"/>
          <w:right w:val="nil"/>
          <w:between w:val="nil"/>
        </w:pBdr>
        <w:spacing w:line="240" w:lineRule="auto"/>
        <w:rPr>
          <w:color w:val="000000" w:themeColor="text1"/>
        </w:rPr>
      </w:pPr>
      <w:r w:rsidRPr="000B2678">
        <w:rPr>
          <w:color w:val="000000" w:themeColor="text1"/>
        </w:rPr>
        <w:t>Justification of the CR</w:t>
      </w:r>
    </w:p>
    <w:p w14:paraId="7EB90206" w14:textId="6ACB7B52" w:rsidR="16BF7AA3" w:rsidRPr="000B2678" w:rsidRDefault="16BF7AA3" w:rsidP="657AE30A">
      <w:pPr>
        <w:pStyle w:val="ListParagraph"/>
        <w:widowControl w:val="0"/>
        <w:numPr>
          <w:ilvl w:val="1"/>
          <w:numId w:val="19"/>
        </w:numPr>
        <w:pBdr>
          <w:top w:val="nil"/>
          <w:left w:val="nil"/>
          <w:bottom w:val="nil"/>
          <w:right w:val="nil"/>
          <w:between w:val="nil"/>
        </w:pBdr>
        <w:spacing w:line="240" w:lineRule="auto"/>
        <w:rPr>
          <w:color w:val="000000" w:themeColor="text1"/>
        </w:rPr>
      </w:pPr>
      <w:r w:rsidRPr="000B2678">
        <w:rPr>
          <w:color w:val="000000" w:themeColor="text1"/>
        </w:rPr>
        <w:t>Staffing plan and forecasted hours and cost breakdown by position</w:t>
      </w:r>
    </w:p>
    <w:p w14:paraId="4AB3B4D6" w14:textId="755F3E69" w:rsidR="16BF7AA3" w:rsidRPr="000B2678" w:rsidRDefault="16BF7AA3" w:rsidP="657AE30A">
      <w:pPr>
        <w:pStyle w:val="ListParagraph"/>
        <w:widowControl w:val="0"/>
        <w:numPr>
          <w:ilvl w:val="1"/>
          <w:numId w:val="19"/>
        </w:numPr>
        <w:pBdr>
          <w:top w:val="nil"/>
          <w:left w:val="nil"/>
          <w:bottom w:val="nil"/>
          <w:right w:val="nil"/>
          <w:between w:val="nil"/>
        </w:pBdr>
        <w:spacing w:line="240" w:lineRule="auto"/>
        <w:rPr>
          <w:color w:val="000000" w:themeColor="text1"/>
        </w:rPr>
      </w:pPr>
      <w:r w:rsidRPr="000B2678">
        <w:rPr>
          <w:color w:val="000000" w:themeColor="text1"/>
        </w:rPr>
        <w:t>Applicable key performance indicator</w:t>
      </w:r>
      <w:r w:rsidR="37844109" w:rsidRPr="000B2678">
        <w:rPr>
          <w:color w:val="000000" w:themeColor="text1"/>
        </w:rPr>
        <w:t>(s)</w:t>
      </w:r>
    </w:p>
    <w:p w14:paraId="3080E9AE" w14:textId="00123D76" w:rsidR="16BF7AA3" w:rsidRPr="000B2678" w:rsidRDefault="16BF7AA3" w:rsidP="657AE30A">
      <w:pPr>
        <w:pStyle w:val="ListParagraph"/>
        <w:widowControl w:val="0"/>
        <w:numPr>
          <w:ilvl w:val="1"/>
          <w:numId w:val="19"/>
        </w:numPr>
        <w:pBdr>
          <w:top w:val="nil"/>
          <w:left w:val="nil"/>
          <w:bottom w:val="nil"/>
          <w:right w:val="nil"/>
          <w:between w:val="nil"/>
        </w:pBdr>
        <w:spacing w:line="240" w:lineRule="auto"/>
        <w:rPr>
          <w:color w:val="000000" w:themeColor="text1"/>
        </w:rPr>
      </w:pPr>
      <w:r w:rsidRPr="000B2678">
        <w:rPr>
          <w:color w:val="000000" w:themeColor="text1"/>
        </w:rPr>
        <w:t>Security impacts and how they will be addressed</w:t>
      </w:r>
    </w:p>
    <w:p w14:paraId="75753CFB" w14:textId="3969CBAD" w:rsidR="16BF7AA3" w:rsidRPr="000B2678" w:rsidRDefault="16BF7AA3" w:rsidP="657AE30A">
      <w:pPr>
        <w:pStyle w:val="ListParagraph"/>
        <w:widowControl w:val="0"/>
        <w:numPr>
          <w:ilvl w:val="1"/>
          <w:numId w:val="19"/>
        </w:numPr>
        <w:pBdr>
          <w:top w:val="nil"/>
          <w:left w:val="nil"/>
          <w:bottom w:val="nil"/>
          <w:right w:val="nil"/>
          <w:between w:val="nil"/>
        </w:pBdr>
        <w:spacing w:line="240" w:lineRule="auto"/>
        <w:rPr>
          <w:color w:val="000000" w:themeColor="text1"/>
        </w:rPr>
      </w:pPr>
      <w:r w:rsidRPr="000B2678">
        <w:rPr>
          <w:color w:val="000000" w:themeColor="text1"/>
        </w:rPr>
        <w:t>A list of work products or deliverables that the Contractor will submit</w:t>
      </w:r>
    </w:p>
    <w:p w14:paraId="40B8C4DF" w14:textId="0C2EB9B1" w:rsidR="16BF7AA3" w:rsidRPr="000B2678" w:rsidRDefault="16BF7AA3" w:rsidP="657AE30A">
      <w:pPr>
        <w:pStyle w:val="ListParagraph"/>
        <w:widowControl w:val="0"/>
        <w:numPr>
          <w:ilvl w:val="1"/>
          <w:numId w:val="19"/>
        </w:numPr>
        <w:pBdr>
          <w:top w:val="nil"/>
          <w:left w:val="nil"/>
          <w:bottom w:val="nil"/>
          <w:right w:val="nil"/>
          <w:between w:val="nil"/>
        </w:pBdr>
        <w:spacing w:line="240" w:lineRule="auto"/>
        <w:rPr>
          <w:color w:val="000000" w:themeColor="text1"/>
        </w:rPr>
      </w:pPr>
      <w:r w:rsidRPr="000B2678">
        <w:rPr>
          <w:color w:val="000000" w:themeColor="text1"/>
        </w:rPr>
        <w:t xml:space="preserve">Any other CR-specific requirements requested by the State </w:t>
      </w:r>
    </w:p>
    <w:p w14:paraId="6A431265" w14:textId="26049D66" w:rsidR="16BF7AA3" w:rsidRPr="000B2678" w:rsidRDefault="16BF7AA3" w:rsidP="657AE30A">
      <w:pPr>
        <w:pStyle w:val="ListParagraph"/>
        <w:widowControl w:val="0"/>
        <w:numPr>
          <w:ilvl w:val="0"/>
          <w:numId w:val="19"/>
        </w:numPr>
        <w:pBdr>
          <w:top w:val="nil"/>
          <w:left w:val="nil"/>
          <w:bottom w:val="nil"/>
          <w:right w:val="nil"/>
          <w:between w:val="nil"/>
        </w:pBdr>
        <w:spacing w:line="240" w:lineRule="auto"/>
        <w:rPr>
          <w:color w:val="000000" w:themeColor="text1"/>
        </w:rPr>
      </w:pPr>
      <w:r w:rsidRPr="000B2678">
        <w:rPr>
          <w:color w:val="000000" w:themeColor="text1"/>
        </w:rPr>
        <w:t>The State will review the CR and either approve or disapprove it</w:t>
      </w:r>
      <w:r w:rsidR="1042372A" w:rsidRPr="000B2678">
        <w:rPr>
          <w:color w:val="000000" w:themeColor="text1"/>
        </w:rPr>
        <w:t xml:space="preserve"> and request changes</w:t>
      </w:r>
      <w:r w:rsidRPr="000B2678">
        <w:rPr>
          <w:color w:val="000000" w:themeColor="text1"/>
        </w:rPr>
        <w:t>.</w:t>
      </w:r>
    </w:p>
    <w:p w14:paraId="7FCF0DD9" w14:textId="7CDF32A8" w:rsidR="16BF7AA3" w:rsidRPr="000B2678" w:rsidRDefault="16BF7AA3" w:rsidP="657AE30A">
      <w:pPr>
        <w:pStyle w:val="ListParagraph"/>
        <w:widowControl w:val="0"/>
        <w:numPr>
          <w:ilvl w:val="0"/>
          <w:numId w:val="19"/>
        </w:numPr>
        <w:pBdr>
          <w:top w:val="nil"/>
          <w:left w:val="nil"/>
          <w:bottom w:val="nil"/>
          <w:right w:val="nil"/>
          <w:between w:val="nil"/>
        </w:pBdr>
        <w:spacing w:line="240" w:lineRule="auto"/>
        <w:rPr>
          <w:color w:val="000000" w:themeColor="text1"/>
        </w:rPr>
      </w:pPr>
      <w:r w:rsidRPr="000B2678">
        <w:rPr>
          <w:color w:val="000000" w:themeColor="text1"/>
        </w:rPr>
        <w:t>The Change Impact Analysis will be modified until the State provides approval. Upon approval, the Change Impact Analysis shall be deemed an approved CR. The Contractor shall not begin work on any CR prior to receiving the State's approval.</w:t>
      </w:r>
    </w:p>
    <w:p w14:paraId="136D779E" w14:textId="3F1C310B" w:rsidR="33828CCF" w:rsidRPr="000B2678" w:rsidRDefault="33828CCF" w:rsidP="657AE30A">
      <w:pPr>
        <w:rPr>
          <w:color w:val="000000" w:themeColor="text1"/>
        </w:rPr>
      </w:pPr>
    </w:p>
    <w:p w14:paraId="2D2E6C13" w14:textId="53EE3EF7" w:rsidR="006D3E33" w:rsidRPr="000B2678" w:rsidRDefault="616EA716" w:rsidP="657AE30A">
      <w:pPr>
        <w:pStyle w:val="Heading1"/>
        <w:rPr>
          <w:color w:val="000000" w:themeColor="text1"/>
        </w:rPr>
      </w:pPr>
      <w:r w:rsidRPr="000B2678">
        <w:rPr>
          <w:color w:val="000000" w:themeColor="text1"/>
        </w:rPr>
        <w:t xml:space="preserve">INDEPENDENT </w:t>
      </w:r>
      <w:r w:rsidR="73F00556" w:rsidRPr="000B2678">
        <w:rPr>
          <w:color w:val="000000" w:themeColor="text1"/>
        </w:rPr>
        <w:t>VALIDATION</w:t>
      </w:r>
      <w:r w:rsidRPr="000B2678">
        <w:rPr>
          <w:color w:val="000000" w:themeColor="text1"/>
        </w:rPr>
        <w:t xml:space="preserve"> AND VERIFICATION</w:t>
      </w:r>
    </w:p>
    <w:p w14:paraId="0E77E0EB" w14:textId="77777777" w:rsidR="006D3E33" w:rsidRPr="000B2678" w:rsidRDefault="006D3E33" w:rsidP="657AE30A">
      <w:pPr>
        <w:rPr>
          <w:color w:val="000000" w:themeColor="text1"/>
        </w:rPr>
      </w:pPr>
    </w:p>
    <w:p w14:paraId="2FA40489" w14:textId="0E3F7805" w:rsidR="009B595F" w:rsidRPr="000B2678" w:rsidRDefault="009B595F" w:rsidP="657AE30A">
      <w:pPr>
        <w:rPr>
          <w:color w:val="000000" w:themeColor="text1"/>
        </w:rPr>
      </w:pPr>
      <w:r w:rsidRPr="000B2678">
        <w:rPr>
          <w:color w:val="000000" w:themeColor="text1"/>
        </w:rPr>
        <w:t xml:space="preserve">If the State decides to add Independent Verification &amp; Validation (IV&amp;V) services as part of </w:t>
      </w:r>
      <w:r w:rsidR="0005683F" w:rsidRPr="000B2678">
        <w:rPr>
          <w:color w:val="000000" w:themeColor="text1"/>
        </w:rPr>
        <w:t>this</w:t>
      </w:r>
      <w:r w:rsidRPr="000B2678">
        <w:rPr>
          <w:color w:val="000000" w:themeColor="text1"/>
        </w:rPr>
        <w:t xml:space="preserve">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w:t>
      </w:r>
      <w:proofErr w:type="gramStart"/>
      <w:r w:rsidRPr="000B2678">
        <w:rPr>
          <w:color w:val="000000" w:themeColor="text1"/>
        </w:rPr>
        <w:t>entered into</w:t>
      </w:r>
      <w:proofErr w:type="gramEnd"/>
      <w:r w:rsidRPr="000B2678">
        <w:rPr>
          <w:color w:val="000000" w:themeColor="text1"/>
        </w:rPr>
        <w:t xml:space="preserve">, renewed, or amended after June 30, 2026, the IV&amp;V Team shall serve as an approving authority, and no payment shall be issued to the </w:t>
      </w:r>
      <w:r w:rsidR="2ED31674" w:rsidRPr="000B2678">
        <w:rPr>
          <w:color w:val="000000" w:themeColor="text1"/>
        </w:rPr>
        <w:t>Contractor</w:t>
      </w:r>
      <w:r w:rsidRPr="000B2678">
        <w:rPr>
          <w:color w:val="000000" w:themeColor="text1"/>
        </w:rPr>
        <w:t xml:space="preserve"> unless and until IV&amp;V has provided such approval.</w:t>
      </w:r>
    </w:p>
    <w:p w14:paraId="77F4EF7D" w14:textId="77777777" w:rsidR="009B595F" w:rsidRPr="000B2678" w:rsidRDefault="009B595F" w:rsidP="657AE30A">
      <w:pPr>
        <w:rPr>
          <w:color w:val="000000" w:themeColor="text1"/>
        </w:rPr>
      </w:pPr>
    </w:p>
    <w:p w14:paraId="2D48B127" w14:textId="2228E52A" w:rsidR="009B595F" w:rsidRPr="000B2678" w:rsidRDefault="474B299C" w:rsidP="657AE30A">
      <w:pPr>
        <w:pStyle w:val="Heading1"/>
        <w:rPr>
          <w:color w:val="000000" w:themeColor="text1"/>
        </w:rPr>
      </w:pPr>
      <w:r w:rsidRPr="000B2678">
        <w:rPr>
          <w:color w:val="000000" w:themeColor="text1"/>
        </w:rPr>
        <w:t>COMPLIANCE REQUIREMENTS</w:t>
      </w:r>
    </w:p>
    <w:p w14:paraId="687774EF" w14:textId="77777777" w:rsidR="009B595F" w:rsidRPr="000B2678" w:rsidRDefault="009B595F" w:rsidP="657AE30A">
      <w:pPr>
        <w:rPr>
          <w:b/>
          <w:bCs/>
          <w:color w:val="000000" w:themeColor="text1"/>
        </w:rPr>
      </w:pPr>
    </w:p>
    <w:p w14:paraId="1AF191A5" w14:textId="3FAE5218" w:rsidR="4E3F32F6" w:rsidRPr="000B2678" w:rsidRDefault="00535AE0" w:rsidP="657AE30A">
      <w:pPr>
        <w:rPr>
          <w:color w:val="000000" w:themeColor="text1"/>
        </w:rPr>
      </w:pPr>
      <w:r w:rsidRPr="000B2678">
        <w:rPr>
          <w:color w:val="000000" w:themeColor="text1"/>
        </w:rPr>
        <w:t xml:space="preserve">The </w:t>
      </w:r>
      <w:r w:rsidR="4E3F32F6" w:rsidRPr="000B2678">
        <w:rPr>
          <w:color w:val="000000" w:themeColor="text1"/>
        </w:rPr>
        <w:t>Contractor shall:</w:t>
      </w:r>
    </w:p>
    <w:p w14:paraId="7416621E" w14:textId="0A3EE177" w:rsidR="4E3F32F6" w:rsidRPr="000B2678" w:rsidRDefault="4E3F32F6" w:rsidP="657AE30A">
      <w:pPr>
        <w:pStyle w:val="ListParagraph"/>
        <w:numPr>
          <w:ilvl w:val="0"/>
          <w:numId w:val="14"/>
        </w:numPr>
        <w:rPr>
          <w:color w:val="000000" w:themeColor="text1"/>
        </w:rPr>
      </w:pPr>
      <w:r w:rsidRPr="000B2678">
        <w:rPr>
          <w:color w:val="000000" w:themeColor="text1"/>
        </w:rPr>
        <w:t>Abide by all applicable State and federal laws.</w:t>
      </w:r>
    </w:p>
    <w:p w14:paraId="52CB185C" w14:textId="098CC43F" w:rsidR="4E3F32F6" w:rsidRPr="000B2678" w:rsidRDefault="4E3F32F6" w:rsidP="657AE30A">
      <w:pPr>
        <w:pStyle w:val="ListParagraph"/>
        <w:numPr>
          <w:ilvl w:val="0"/>
          <w:numId w:val="14"/>
        </w:numPr>
        <w:rPr>
          <w:color w:val="000000" w:themeColor="text1"/>
        </w:rPr>
      </w:pPr>
      <w:r w:rsidRPr="000B2678">
        <w:rPr>
          <w:color w:val="000000" w:themeColor="text1"/>
        </w:rPr>
        <w:t>Maintain compliance with all standard State policies and procedures.</w:t>
      </w:r>
    </w:p>
    <w:p w14:paraId="596CD6EE" w14:textId="382BFA72" w:rsidR="4E3F32F6" w:rsidRPr="000B2678" w:rsidRDefault="4E3F32F6" w:rsidP="657AE30A">
      <w:pPr>
        <w:pStyle w:val="ListParagraph"/>
        <w:numPr>
          <w:ilvl w:val="0"/>
          <w:numId w:val="14"/>
        </w:numPr>
        <w:rPr>
          <w:color w:val="000000" w:themeColor="text1"/>
        </w:rPr>
      </w:pPr>
      <w:r w:rsidRPr="000B2678">
        <w:rPr>
          <w:color w:val="000000" w:themeColor="text1"/>
        </w:rPr>
        <w:t>Maintain compliance with requirements related to the RHTP, including submission of</w:t>
      </w:r>
      <w:r w:rsidR="44F29EF7" w:rsidRPr="000B2678">
        <w:rPr>
          <w:color w:val="000000" w:themeColor="text1"/>
        </w:rPr>
        <w:t xml:space="preserve"> data and</w:t>
      </w:r>
      <w:r w:rsidRPr="000B2678">
        <w:rPr>
          <w:color w:val="000000" w:themeColor="text1"/>
        </w:rPr>
        <w:t xml:space="preserve"> reports as requested by the State and/or </w:t>
      </w:r>
      <w:r w:rsidR="45416128" w:rsidRPr="000B2678">
        <w:rPr>
          <w:color w:val="000000" w:themeColor="text1"/>
        </w:rPr>
        <w:t>CMS.</w:t>
      </w:r>
    </w:p>
    <w:p w14:paraId="23F27C0E" w14:textId="7F037F07" w:rsidR="001F745E" w:rsidRPr="000B2678" w:rsidRDefault="001F745E" w:rsidP="657AE30A">
      <w:pPr>
        <w:pStyle w:val="ListParagraph"/>
        <w:numPr>
          <w:ilvl w:val="0"/>
          <w:numId w:val="14"/>
        </w:numPr>
        <w:rPr>
          <w:color w:val="000000" w:themeColor="text1"/>
        </w:rPr>
      </w:pPr>
      <w:r w:rsidRPr="000B2678">
        <w:rPr>
          <w:color w:val="000000" w:themeColor="text1"/>
        </w:rPr>
        <w:t>Abide by security requirements per Indiana’s RAMP policy</w:t>
      </w:r>
    </w:p>
    <w:p w14:paraId="3B82EE59" w14:textId="193FCB85" w:rsidR="25A853BE" w:rsidRPr="000B2678" w:rsidRDefault="69166738" w:rsidP="657AE30A">
      <w:pPr>
        <w:pStyle w:val="ListParagraph"/>
        <w:numPr>
          <w:ilvl w:val="0"/>
          <w:numId w:val="14"/>
        </w:numPr>
        <w:rPr>
          <w:color w:val="000000" w:themeColor="text1"/>
        </w:rPr>
      </w:pPr>
      <w:r w:rsidRPr="000B2678">
        <w:rPr>
          <w:color w:val="000000" w:themeColor="text1"/>
        </w:rPr>
        <w:t xml:space="preserve">Any materials the Contractor develops in partnership with the State for public distribution and/or to be published on State websites must comply with the State’s Assistive Technology standards and architectural standards, and Section 508 of the US Rehabilitation Act. The Contractor specifically agrees that all hardware, software and services provided to or purchased by the State shall be compatible with the principles </w:t>
      </w:r>
      <w:r w:rsidRPr="000B2678">
        <w:rPr>
          <w:color w:val="000000" w:themeColor="text1"/>
        </w:rPr>
        <w:lastRenderedPageBreak/>
        <w:t>and goals contained in the Assistive Technology Standard, within the State’s Information Security Framework (https://www.in.gov/iot/iot-vendor-engagement/), State Assistive Technology (https://www.in.gov/core/accessibility), and the State’s architectural standards. Any deviation from these requirements must be approved in writing by IOT in advance.</w:t>
      </w:r>
      <w:bookmarkEnd w:id="0"/>
    </w:p>
    <w:sectPr w:rsidR="25A853BE" w:rsidRPr="000B2678" w:rsidSect="00034616">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89654" w14:textId="77777777" w:rsidR="006C3E8E" w:rsidRDefault="006C3E8E" w:rsidP="00C51BAC">
      <w:r>
        <w:separator/>
      </w:r>
    </w:p>
  </w:endnote>
  <w:endnote w:type="continuationSeparator" w:id="0">
    <w:p w14:paraId="378357CC" w14:textId="77777777" w:rsidR="006C3E8E" w:rsidRDefault="006C3E8E" w:rsidP="00C5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38953C26" w14:paraId="273DAEA2" w14:textId="77777777" w:rsidTr="38953C26">
      <w:trPr>
        <w:trHeight w:val="300"/>
      </w:trPr>
      <w:tc>
        <w:tcPr>
          <w:tcW w:w="3120" w:type="dxa"/>
        </w:tcPr>
        <w:p w14:paraId="54D9FAF0" w14:textId="0EE9A63D" w:rsidR="38953C26" w:rsidRDefault="38953C26" w:rsidP="38953C26">
          <w:pPr>
            <w:pStyle w:val="Header"/>
            <w:ind w:left="-115"/>
          </w:pPr>
        </w:p>
      </w:tc>
      <w:tc>
        <w:tcPr>
          <w:tcW w:w="3120" w:type="dxa"/>
        </w:tcPr>
        <w:p w14:paraId="102D30D4" w14:textId="15E7861A" w:rsidR="38953C26" w:rsidRDefault="38953C26" w:rsidP="38953C26">
          <w:pPr>
            <w:pStyle w:val="Header"/>
            <w:jc w:val="center"/>
          </w:pPr>
        </w:p>
      </w:tc>
      <w:tc>
        <w:tcPr>
          <w:tcW w:w="3120" w:type="dxa"/>
        </w:tcPr>
        <w:p w14:paraId="2C96D74F" w14:textId="5EAE695E" w:rsidR="38953C26" w:rsidRDefault="38953C26" w:rsidP="38953C26">
          <w:pPr>
            <w:pStyle w:val="Header"/>
            <w:ind w:right="-115"/>
            <w:jc w:val="right"/>
          </w:pPr>
          <w:r>
            <w:fldChar w:fldCharType="begin"/>
          </w:r>
          <w:r>
            <w:instrText>PAGE</w:instrText>
          </w:r>
          <w:r>
            <w:fldChar w:fldCharType="separate"/>
          </w:r>
          <w:r w:rsidR="00883A8C">
            <w:rPr>
              <w:noProof/>
            </w:rPr>
            <w:t>1</w:t>
          </w:r>
          <w:r>
            <w:fldChar w:fldCharType="end"/>
          </w:r>
        </w:p>
      </w:tc>
    </w:tr>
  </w:tbl>
  <w:p w14:paraId="62F505EB" w14:textId="2CCB7046" w:rsidR="38953C26" w:rsidRDefault="38953C26" w:rsidP="38953C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09"/>
      <w:gridCol w:w="3108"/>
      <w:gridCol w:w="3143"/>
    </w:tblGrid>
    <w:tr w:rsidR="38953C26" w14:paraId="321747F8" w14:textId="77777777" w:rsidTr="38953C26">
      <w:trPr>
        <w:trHeight w:val="300"/>
      </w:trPr>
      <w:tc>
        <w:tcPr>
          <w:tcW w:w="4320" w:type="dxa"/>
        </w:tcPr>
        <w:p w14:paraId="14652F1D" w14:textId="670B5CB0" w:rsidR="38953C26" w:rsidRDefault="38953C26" w:rsidP="38953C26">
          <w:pPr>
            <w:pStyle w:val="Header"/>
            <w:ind w:left="-115"/>
          </w:pPr>
        </w:p>
      </w:tc>
      <w:tc>
        <w:tcPr>
          <w:tcW w:w="4320" w:type="dxa"/>
        </w:tcPr>
        <w:p w14:paraId="3CA63EDB" w14:textId="68F3DFDC" w:rsidR="38953C26" w:rsidRDefault="38953C26" w:rsidP="38953C26">
          <w:pPr>
            <w:pStyle w:val="Header"/>
            <w:jc w:val="center"/>
          </w:pPr>
        </w:p>
      </w:tc>
      <w:tc>
        <w:tcPr>
          <w:tcW w:w="4320" w:type="dxa"/>
        </w:tcPr>
        <w:p w14:paraId="45C4216E" w14:textId="4B13E30C" w:rsidR="38953C26" w:rsidRDefault="38953C26" w:rsidP="38953C26">
          <w:pPr>
            <w:pStyle w:val="Header"/>
            <w:ind w:right="-115"/>
            <w:jc w:val="right"/>
          </w:pPr>
          <w:r>
            <w:fldChar w:fldCharType="begin"/>
          </w:r>
          <w:r>
            <w:instrText>PAGE</w:instrText>
          </w:r>
          <w:r>
            <w:fldChar w:fldCharType="separate"/>
          </w:r>
          <w:r w:rsidR="00107FFC">
            <w:rPr>
              <w:noProof/>
            </w:rPr>
            <w:t>3</w:t>
          </w:r>
          <w:r>
            <w:fldChar w:fldCharType="end"/>
          </w:r>
        </w:p>
      </w:tc>
    </w:tr>
  </w:tbl>
  <w:p w14:paraId="0D797CB9" w14:textId="63B2C91D" w:rsidR="38953C26" w:rsidRDefault="38953C26" w:rsidP="38953C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38953C26" w14:paraId="4EEB835C" w14:textId="77777777" w:rsidTr="38953C26">
      <w:trPr>
        <w:trHeight w:val="300"/>
      </w:trPr>
      <w:tc>
        <w:tcPr>
          <w:tcW w:w="3120" w:type="dxa"/>
        </w:tcPr>
        <w:p w14:paraId="3CBDE09D" w14:textId="4760D405" w:rsidR="38953C26" w:rsidRDefault="38953C26" w:rsidP="38953C26">
          <w:pPr>
            <w:pStyle w:val="Header"/>
            <w:ind w:left="-115"/>
          </w:pPr>
        </w:p>
      </w:tc>
      <w:tc>
        <w:tcPr>
          <w:tcW w:w="3120" w:type="dxa"/>
        </w:tcPr>
        <w:p w14:paraId="08F74FCE" w14:textId="123B7581" w:rsidR="38953C26" w:rsidRDefault="38953C26" w:rsidP="38953C26">
          <w:pPr>
            <w:pStyle w:val="Header"/>
            <w:jc w:val="center"/>
          </w:pPr>
        </w:p>
      </w:tc>
      <w:tc>
        <w:tcPr>
          <w:tcW w:w="3120" w:type="dxa"/>
        </w:tcPr>
        <w:p w14:paraId="2FD2EBB3" w14:textId="54FA1C4C" w:rsidR="38953C26" w:rsidRDefault="38953C26" w:rsidP="38953C26">
          <w:pPr>
            <w:pStyle w:val="Header"/>
            <w:ind w:right="-115"/>
            <w:jc w:val="right"/>
          </w:pPr>
          <w:r>
            <w:fldChar w:fldCharType="begin"/>
          </w:r>
          <w:r>
            <w:instrText>PAGE</w:instrText>
          </w:r>
          <w:r>
            <w:fldChar w:fldCharType="separate"/>
          </w:r>
          <w:r w:rsidR="00107FFC">
            <w:rPr>
              <w:noProof/>
            </w:rPr>
            <w:t>6</w:t>
          </w:r>
          <w:r>
            <w:fldChar w:fldCharType="end"/>
          </w:r>
        </w:p>
      </w:tc>
    </w:tr>
  </w:tbl>
  <w:p w14:paraId="688BAD09" w14:textId="67DC64E5" w:rsidR="38953C26" w:rsidRDefault="38953C26" w:rsidP="38953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68CB" w14:textId="77777777" w:rsidR="006C3E8E" w:rsidRDefault="006C3E8E" w:rsidP="00C51BAC">
      <w:r>
        <w:separator/>
      </w:r>
    </w:p>
  </w:footnote>
  <w:footnote w:type="continuationSeparator" w:id="0">
    <w:p w14:paraId="129953DB" w14:textId="77777777" w:rsidR="006C3E8E" w:rsidRDefault="006C3E8E" w:rsidP="00C51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80"/>
      <w:gridCol w:w="2880"/>
      <w:gridCol w:w="2880"/>
    </w:tblGrid>
    <w:tr w:rsidR="0031277C" w14:paraId="49CAE142" w14:textId="77777777" w:rsidTr="68E6EFD1">
      <w:trPr>
        <w:trHeight w:val="300"/>
      </w:trPr>
      <w:tc>
        <w:tcPr>
          <w:tcW w:w="2880" w:type="dxa"/>
        </w:tcPr>
        <w:p w14:paraId="5F32286A" w14:textId="7EC16D2E" w:rsidR="68E6EFD1" w:rsidRDefault="68E6EFD1" w:rsidP="00C51BAC">
          <w:pPr>
            <w:pStyle w:val="Header"/>
          </w:pPr>
        </w:p>
      </w:tc>
      <w:tc>
        <w:tcPr>
          <w:tcW w:w="2880" w:type="dxa"/>
        </w:tcPr>
        <w:p w14:paraId="20C8A395" w14:textId="3723B129" w:rsidR="68E6EFD1" w:rsidRDefault="68E6EFD1" w:rsidP="00C51BAC">
          <w:pPr>
            <w:pStyle w:val="Header"/>
          </w:pPr>
        </w:p>
      </w:tc>
      <w:tc>
        <w:tcPr>
          <w:tcW w:w="2880" w:type="dxa"/>
        </w:tcPr>
        <w:p w14:paraId="0FFADFC5" w14:textId="6C2A9D53" w:rsidR="68E6EFD1" w:rsidRDefault="68E6EFD1" w:rsidP="00C51BAC">
          <w:pPr>
            <w:pStyle w:val="Header"/>
          </w:pPr>
        </w:p>
      </w:tc>
    </w:tr>
  </w:tbl>
  <w:p w14:paraId="28424696" w14:textId="05B94202" w:rsidR="0011341B" w:rsidRDefault="0011341B" w:rsidP="00C51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7235" w14:textId="77777777" w:rsidR="00B81C11" w:rsidRDefault="00B81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046D789A"/>
    <w:multiLevelType w:val="multilevel"/>
    <w:tmpl w:val="071AC3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5640052"/>
    <w:multiLevelType w:val="hybridMultilevel"/>
    <w:tmpl w:val="E5964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37169"/>
    <w:multiLevelType w:val="multilevel"/>
    <w:tmpl w:val="3140B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523858"/>
    <w:multiLevelType w:val="multilevel"/>
    <w:tmpl w:val="803CF8C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8141487"/>
    <w:multiLevelType w:val="multilevel"/>
    <w:tmpl w:val="71D8E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FF76A4"/>
    <w:multiLevelType w:val="multilevel"/>
    <w:tmpl w:val="A98C1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7D7185"/>
    <w:multiLevelType w:val="multilevel"/>
    <w:tmpl w:val="A15A6F20"/>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0D27532"/>
    <w:multiLevelType w:val="multilevel"/>
    <w:tmpl w:val="B156C86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11B68DE"/>
    <w:multiLevelType w:val="multilevel"/>
    <w:tmpl w:val="D758D96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53A5922"/>
    <w:multiLevelType w:val="hybridMultilevel"/>
    <w:tmpl w:val="2EA25450"/>
    <w:lvl w:ilvl="0" w:tplc="F4C82746">
      <w:start w:val="1"/>
      <w:numFmt w:val="lowerLetter"/>
      <w:lvlText w:val="%1."/>
      <w:lvlJc w:val="left"/>
      <w:pPr>
        <w:ind w:left="720" w:hanging="360"/>
      </w:pPr>
    </w:lvl>
    <w:lvl w:ilvl="1" w:tplc="1ADE3E5C">
      <w:start w:val="1"/>
      <w:numFmt w:val="lowerLetter"/>
      <w:lvlText w:val="%2."/>
      <w:lvlJc w:val="left"/>
      <w:pPr>
        <w:ind w:left="1440" w:hanging="360"/>
      </w:pPr>
    </w:lvl>
    <w:lvl w:ilvl="2" w:tplc="A55E9F02">
      <w:start w:val="1"/>
      <w:numFmt w:val="lowerRoman"/>
      <w:lvlText w:val="%3."/>
      <w:lvlJc w:val="right"/>
      <w:pPr>
        <w:ind w:left="2160" w:hanging="180"/>
      </w:pPr>
    </w:lvl>
    <w:lvl w:ilvl="3" w:tplc="B96AC150">
      <w:start w:val="1"/>
      <w:numFmt w:val="decimal"/>
      <w:lvlText w:val="%4."/>
      <w:lvlJc w:val="left"/>
      <w:pPr>
        <w:ind w:left="2880" w:hanging="360"/>
      </w:pPr>
    </w:lvl>
    <w:lvl w:ilvl="4" w:tplc="95ECE8D6">
      <w:start w:val="1"/>
      <w:numFmt w:val="lowerLetter"/>
      <w:lvlText w:val="%5."/>
      <w:lvlJc w:val="left"/>
      <w:pPr>
        <w:ind w:left="3600" w:hanging="360"/>
      </w:pPr>
    </w:lvl>
    <w:lvl w:ilvl="5" w:tplc="1876D1E0">
      <w:start w:val="1"/>
      <w:numFmt w:val="lowerRoman"/>
      <w:lvlText w:val="%6."/>
      <w:lvlJc w:val="right"/>
      <w:pPr>
        <w:ind w:left="4320" w:hanging="180"/>
      </w:pPr>
    </w:lvl>
    <w:lvl w:ilvl="6" w:tplc="232A6CB8">
      <w:start w:val="1"/>
      <w:numFmt w:val="decimal"/>
      <w:lvlText w:val="%7."/>
      <w:lvlJc w:val="left"/>
      <w:pPr>
        <w:ind w:left="5040" w:hanging="360"/>
      </w:pPr>
    </w:lvl>
    <w:lvl w:ilvl="7" w:tplc="5DCE16F6">
      <w:start w:val="1"/>
      <w:numFmt w:val="lowerLetter"/>
      <w:lvlText w:val="%8."/>
      <w:lvlJc w:val="left"/>
      <w:pPr>
        <w:ind w:left="5760" w:hanging="360"/>
      </w:pPr>
    </w:lvl>
    <w:lvl w:ilvl="8" w:tplc="237235CE">
      <w:start w:val="1"/>
      <w:numFmt w:val="lowerRoman"/>
      <w:lvlText w:val="%9."/>
      <w:lvlJc w:val="right"/>
      <w:pPr>
        <w:ind w:left="6480" w:hanging="180"/>
      </w:pPr>
    </w:lvl>
  </w:abstractNum>
  <w:abstractNum w:abstractNumId="15" w15:restartNumberingAfterBreak="0">
    <w:nsid w:val="1877BA8C"/>
    <w:multiLevelType w:val="hybridMultilevel"/>
    <w:tmpl w:val="FFFFFFFF"/>
    <w:lvl w:ilvl="0" w:tplc="9B9ADE8A">
      <w:start w:val="1"/>
      <w:numFmt w:val="bullet"/>
      <w:lvlText w:val=""/>
      <w:lvlJc w:val="left"/>
      <w:pPr>
        <w:ind w:left="720" w:hanging="360"/>
      </w:pPr>
      <w:rPr>
        <w:rFonts w:ascii="Symbol" w:hAnsi="Symbol" w:hint="default"/>
      </w:rPr>
    </w:lvl>
    <w:lvl w:ilvl="1" w:tplc="029C97DA">
      <w:start w:val="1"/>
      <w:numFmt w:val="bullet"/>
      <w:lvlText w:val="o"/>
      <w:lvlJc w:val="left"/>
      <w:pPr>
        <w:ind w:left="1440" w:hanging="360"/>
      </w:pPr>
      <w:rPr>
        <w:rFonts w:ascii="Courier New" w:hAnsi="Courier New" w:hint="default"/>
      </w:rPr>
    </w:lvl>
    <w:lvl w:ilvl="2" w:tplc="1C6CD228">
      <w:start w:val="1"/>
      <w:numFmt w:val="bullet"/>
      <w:lvlText w:val=""/>
      <w:lvlJc w:val="left"/>
      <w:pPr>
        <w:ind w:left="2160" w:hanging="360"/>
      </w:pPr>
      <w:rPr>
        <w:rFonts w:ascii="Wingdings" w:hAnsi="Wingdings" w:hint="default"/>
      </w:rPr>
    </w:lvl>
    <w:lvl w:ilvl="3" w:tplc="FF5C031A">
      <w:start w:val="1"/>
      <w:numFmt w:val="bullet"/>
      <w:lvlText w:val=""/>
      <w:lvlJc w:val="left"/>
      <w:pPr>
        <w:ind w:left="2880" w:hanging="360"/>
      </w:pPr>
      <w:rPr>
        <w:rFonts w:ascii="Symbol" w:hAnsi="Symbol" w:hint="default"/>
      </w:rPr>
    </w:lvl>
    <w:lvl w:ilvl="4" w:tplc="564052BC">
      <w:start w:val="1"/>
      <w:numFmt w:val="bullet"/>
      <w:lvlText w:val="o"/>
      <w:lvlJc w:val="left"/>
      <w:pPr>
        <w:ind w:left="3600" w:hanging="360"/>
      </w:pPr>
      <w:rPr>
        <w:rFonts w:ascii="Courier New" w:hAnsi="Courier New" w:hint="default"/>
      </w:rPr>
    </w:lvl>
    <w:lvl w:ilvl="5" w:tplc="891A1C3E">
      <w:start w:val="1"/>
      <w:numFmt w:val="bullet"/>
      <w:lvlText w:val=""/>
      <w:lvlJc w:val="left"/>
      <w:pPr>
        <w:ind w:left="4320" w:hanging="360"/>
      </w:pPr>
      <w:rPr>
        <w:rFonts w:ascii="Wingdings" w:hAnsi="Wingdings" w:hint="default"/>
      </w:rPr>
    </w:lvl>
    <w:lvl w:ilvl="6" w:tplc="E02CA5CA">
      <w:start w:val="1"/>
      <w:numFmt w:val="bullet"/>
      <w:lvlText w:val=""/>
      <w:lvlJc w:val="left"/>
      <w:pPr>
        <w:ind w:left="5040" w:hanging="360"/>
      </w:pPr>
      <w:rPr>
        <w:rFonts w:ascii="Symbol" w:hAnsi="Symbol" w:hint="default"/>
      </w:rPr>
    </w:lvl>
    <w:lvl w:ilvl="7" w:tplc="A07E70DE">
      <w:start w:val="1"/>
      <w:numFmt w:val="bullet"/>
      <w:lvlText w:val="o"/>
      <w:lvlJc w:val="left"/>
      <w:pPr>
        <w:ind w:left="5760" w:hanging="360"/>
      </w:pPr>
      <w:rPr>
        <w:rFonts w:ascii="Courier New" w:hAnsi="Courier New" w:hint="default"/>
      </w:rPr>
    </w:lvl>
    <w:lvl w:ilvl="8" w:tplc="6E40167A">
      <w:start w:val="1"/>
      <w:numFmt w:val="bullet"/>
      <w:lvlText w:val=""/>
      <w:lvlJc w:val="left"/>
      <w:pPr>
        <w:ind w:left="6480" w:hanging="360"/>
      </w:pPr>
      <w:rPr>
        <w:rFonts w:ascii="Wingdings" w:hAnsi="Wingdings" w:hint="default"/>
      </w:rPr>
    </w:lvl>
  </w:abstractNum>
  <w:abstractNum w:abstractNumId="16" w15:restartNumberingAfterBreak="0">
    <w:nsid w:val="1A84735F"/>
    <w:multiLevelType w:val="multilevel"/>
    <w:tmpl w:val="AF3C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C67D6D"/>
    <w:multiLevelType w:val="multilevel"/>
    <w:tmpl w:val="3C26F1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1DF5BD98"/>
    <w:multiLevelType w:val="hybridMultilevel"/>
    <w:tmpl w:val="FFFFFFFF"/>
    <w:lvl w:ilvl="0" w:tplc="196ED9D4">
      <w:start w:val="1"/>
      <w:numFmt w:val="bullet"/>
      <w:lvlText w:val=""/>
      <w:lvlJc w:val="left"/>
      <w:pPr>
        <w:ind w:left="720" w:hanging="360"/>
      </w:pPr>
      <w:rPr>
        <w:rFonts w:ascii="Symbol" w:hAnsi="Symbol" w:hint="default"/>
      </w:rPr>
    </w:lvl>
    <w:lvl w:ilvl="1" w:tplc="3F8EAE90">
      <w:start w:val="1"/>
      <w:numFmt w:val="bullet"/>
      <w:lvlText w:val="o"/>
      <w:lvlJc w:val="left"/>
      <w:pPr>
        <w:ind w:left="1440" w:hanging="360"/>
      </w:pPr>
      <w:rPr>
        <w:rFonts w:ascii="Courier New" w:hAnsi="Courier New" w:hint="default"/>
      </w:rPr>
    </w:lvl>
    <w:lvl w:ilvl="2" w:tplc="7E223FAC">
      <w:start w:val="1"/>
      <w:numFmt w:val="bullet"/>
      <w:lvlText w:val=""/>
      <w:lvlJc w:val="left"/>
      <w:pPr>
        <w:ind w:left="2160" w:hanging="360"/>
      </w:pPr>
      <w:rPr>
        <w:rFonts w:ascii="Wingdings" w:hAnsi="Wingdings" w:hint="default"/>
      </w:rPr>
    </w:lvl>
    <w:lvl w:ilvl="3" w:tplc="300E0022">
      <w:start w:val="1"/>
      <w:numFmt w:val="bullet"/>
      <w:lvlText w:val=""/>
      <w:lvlJc w:val="left"/>
      <w:pPr>
        <w:ind w:left="2880" w:hanging="360"/>
      </w:pPr>
      <w:rPr>
        <w:rFonts w:ascii="Symbol" w:hAnsi="Symbol" w:hint="default"/>
      </w:rPr>
    </w:lvl>
    <w:lvl w:ilvl="4" w:tplc="638EBCB8">
      <w:start w:val="1"/>
      <w:numFmt w:val="bullet"/>
      <w:lvlText w:val="o"/>
      <w:lvlJc w:val="left"/>
      <w:pPr>
        <w:ind w:left="3600" w:hanging="360"/>
      </w:pPr>
      <w:rPr>
        <w:rFonts w:ascii="Courier New" w:hAnsi="Courier New" w:hint="default"/>
      </w:rPr>
    </w:lvl>
    <w:lvl w:ilvl="5" w:tplc="97AC14D8">
      <w:start w:val="1"/>
      <w:numFmt w:val="bullet"/>
      <w:lvlText w:val=""/>
      <w:lvlJc w:val="left"/>
      <w:pPr>
        <w:ind w:left="4320" w:hanging="360"/>
      </w:pPr>
      <w:rPr>
        <w:rFonts w:ascii="Wingdings" w:hAnsi="Wingdings" w:hint="default"/>
      </w:rPr>
    </w:lvl>
    <w:lvl w:ilvl="6" w:tplc="146CCEB4">
      <w:start w:val="1"/>
      <w:numFmt w:val="bullet"/>
      <w:lvlText w:val=""/>
      <w:lvlJc w:val="left"/>
      <w:pPr>
        <w:ind w:left="5040" w:hanging="360"/>
      </w:pPr>
      <w:rPr>
        <w:rFonts w:ascii="Symbol" w:hAnsi="Symbol" w:hint="default"/>
      </w:rPr>
    </w:lvl>
    <w:lvl w:ilvl="7" w:tplc="69007CC2">
      <w:start w:val="1"/>
      <w:numFmt w:val="bullet"/>
      <w:lvlText w:val="o"/>
      <w:lvlJc w:val="left"/>
      <w:pPr>
        <w:ind w:left="5760" w:hanging="360"/>
      </w:pPr>
      <w:rPr>
        <w:rFonts w:ascii="Courier New" w:hAnsi="Courier New" w:hint="default"/>
      </w:rPr>
    </w:lvl>
    <w:lvl w:ilvl="8" w:tplc="9FA06CF4">
      <w:start w:val="1"/>
      <w:numFmt w:val="bullet"/>
      <w:lvlText w:val=""/>
      <w:lvlJc w:val="left"/>
      <w:pPr>
        <w:ind w:left="6480" w:hanging="360"/>
      </w:pPr>
      <w:rPr>
        <w:rFonts w:ascii="Wingdings" w:hAnsi="Wingdings" w:hint="default"/>
      </w:rPr>
    </w:lvl>
  </w:abstractNum>
  <w:abstractNum w:abstractNumId="19" w15:restartNumberingAfterBreak="0">
    <w:nsid w:val="2201285D"/>
    <w:multiLevelType w:val="multilevel"/>
    <w:tmpl w:val="5A003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218C0E"/>
    <w:multiLevelType w:val="hybridMultilevel"/>
    <w:tmpl w:val="591C15AC"/>
    <w:lvl w:ilvl="0" w:tplc="CB6EB984">
      <w:start w:val="1"/>
      <w:numFmt w:val="lowerLetter"/>
      <w:lvlText w:val="%1."/>
      <w:lvlJc w:val="left"/>
      <w:pPr>
        <w:ind w:left="720" w:hanging="360"/>
      </w:pPr>
    </w:lvl>
    <w:lvl w:ilvl="1" w:tplc="A3A0B018">
      <w:start w:val="1"/>
      <w:numFmt w:val="lowerLetter"/>
      <w:lvlText w:val="%2."/>
      <w:lvlJc w:val="left"/>
      <w:pPr>
        <w:ind w:left="1440" w:hanging="360"/>
      </w:pPr>
    </w:lvl>
    <w:lvl w:ilvl="2" w:tplc="3086C9DE">
      <w:start w:val="1"/>
      <w:numFmt w:val="lowerRoman"/>
      <w:lvlText w:val="%3."/>
      <w:lvlJc w:val="right"/>
      <w:pPr>
        <w:ind w:left="2160" w:hanging="180"/>
      </w:pPr>
    </w:lvl>
    <w:lvl w:ilvl="3" w:tplc="E09A3326">
      <w:start w:val="1"/>
      <w:numFmt w:val="decimal"/>
      <w:lvlText w:val="%4."/>
      <w:lvlJc w:val="left"/>
      <w:pPr>
        <w:ind w:left="2880" w:hanging="360"/>
      </w:pPr>
    </w:lvl>
    <w:lvl w:ilvl="4" w:tplc="814CACFE">
      <w:start w:val="1"/>
      <w:numFmt w:val="lowerLetter"/>
      <w:lvlText w:val="%5."/>
      <w:lvlJc w:val="left"/>
      <w:pPr>
        <w:ind w:left="3600" w:hanging="360"/>
      </w:pPr>
    </w:lvl>
    <w:lvl w:ilvl="5" w:tplc="07525568">
      <w:start w:val="1"/>
      <w:numFmt w:val="lowerRoman"/>
      <w:lvlText w:val="%6."/>
      <w:lvlJc w:val="right"/>
      <w:pPr>
        <w:ind w:left="4320" w:hanging="180"/>
      </w:pPr>
    </w:lvl>
    <w:lvl w:ilvl="6" w:tplc="0EEA95D0">
      <w:start w:val="1"/>
      <w:numFmt w:val="decimal"/>
      <w:lvlText w:val="%7."/>
      <w:lvlJc w:val="left"/>
      <w:pPr>
        <w:ind w:left="5040" w:hanging="360"/>
      </w:pPr>
    </w:lvl>
    <w:lvl w:ilvl="7" w:tplc="F96AF0C2">
      <w:start w:val="1"/>
      <w:numFmt w:val="lowerLetter"/>
      <w:lvlText w:val="%8."/>
      <w:lvlJc w:val="left"/>
      <w:pPr>
        <w:ind w:left="5760" w:hanging="360"/>
      </w:pPr>
    </w:lvl>
    <w:lvl w:ilvl="8" w:tplc="C590D9F2">
      <w:start w:val="1"/>
      <w:numFmt w:val="lowerRoman"/>
      <w:lvlText w:val="%9."/>
      <w:lvlJc w:val="right"/>
      <w:pPr>
        <w:ind w:left="6480" w:hanging="180"/>
      </w:pPr>
    </w:lvl>
  </w:abstractNum>
  <w:abstractNum w:abstractNumId="21" w15:restartNumberingAfterBreak="0">
    <w:nsid w:val="2A621ABF"/>
    <w:multiLevelType w:val="multilevel"/>
    <w:tmpl w:val="83BA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DF6991"/>
    <w:multiLevelType w:val="multilevel"/>
    <w:tmpl w:val="7B481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0A2515"/>
    <w:multiLevelType w:val="hybridMultilevel"/>
    <w:tmpl w:val="FFFFFFFF"/>
    <w:lvl w:ilvl="0" w:tplc="46904F54">
      <w:start w:val="1"/>
      <w:numFmt w:val="lowerLetter"/>
      <w:lvlText w:val="%1."/>
      <w:lvlJc w:val="left"/>
      <w:pPr>
        <w:ind w:left="360" w:hanging="360"/>
      </w:pPr>
    </w:lvl>
    <w:lvl w:ilvl="1" w:tplc="D3FAA050">
      <w:start w:val="1"/>
      <w:numFmt w:val="decimal"/>
      <w:lvlText w:val="%2."/>
      <w:lvlJc w:val="left"/>
      <w:pPr>
        <w:ind w:left="1080" w:hanging="360"/>
      </w:pPr>
    </w:lvl>
    <w:lvl w:ilvl="2" w:tplc="BA7EED78">
      <w:start w:val="1"/>
      <w:numFmt w:val="lowerRoman"/>
      <w:lvlText w:val="%3."/>
      <w:lvlJc w:val="right"/>
      <w:pPr>
        <w:ind w:left="1800" w:hanging="180"/>
      </w:pPr>
    </w:lvl>
    <w:lvl w:ilvl="3" w:tplc="C3C2A238">
      <w:start w:val="1"/>
      <w:numFmt w:val="decimal"/>
      <w:lvlText w:val="%4."/>
      <w:lvlJc w:val="left"/>
      <w:pPr>
        <w:ind w:left="2520" w:hanging="360"/>
      </w:pPr>
    </w:lvl>
    <w:lvl w:ilvl="4" w:tplc="B98CE97E">
      <w:start w:val="1"/>
      <w:numFmt w:val="lowerLetter"/>
      <w:lvlText w:val="%5."/>
      <w:lvlJc w:val="left"/>
      <w:pPr>
        <w:ind w:left="3240" w:hanging="360"/>
      </w:pPr>
    </w:lvl>
    <w:lvl w:ilvl="5" w:tplc="37A6374A">
      <w:start w:val="1"/>
      <w:numFmt w:val="lowerRoman"/>
      <w:lvlText w:val="%6."/>
      <w:lvlJc w:val="right"/>
      <w:pPr>
        <w:ind w:left="3960" w:hanging="180"/>
      </w:pPr>
    </w:lvl>
    <w:lvl w:ilvl="6" w:tplc="8AB6D88E">
      <w:start w:val="1"/>
      <w:numFmt w:val="decimal"/>
      <w:lvlText w:val="%7."/>
      <w:lvlJc w:val="left"/>
      <w:pPr>
        <w:ind w:left="4680" w:hanging="360"/>
      </w:pPr>
    </w:lvl>
    <w:lvl w:ilvl="7" w:tplc="51B4FF20">
      <w:start w:val="1"/>
      <w:numFmt w:val="lowerLetter"/>
      <w:lvlText w:val="%8."/>
      <w:lvlJc w:val="left"/>
      <w:pPr>
        <w:ind w:left="5400" w:hanging="360"/>
      </w:pPr>
    </w:lvl>
    <w:lvl w:ilvl="8" w:tplc="3DDCA1FC">
      <w:start w:val="1"/>
      <w:numFmt w:val="lowerRoman"/>
      <w:lvlText w:val="%9."/>
      <w:lvlJc w:val="right"/>
      <w:pPr>
        <w:ind w:left="6120" w:hanging="180"/>
      </w:pPr>
    </w:lvl>
  </w:abstractNum>
  <w:abstractNum w:abstractNumId="24" w15:restartNumberingAfterBreak="0">
    <w:nsid w:val="3B3190CB"/>
    <w:multiLevelType w:val="multilevel"/>
    <w:tmpl w:val="97622B10"/>
    <w:lvl w:ilvl="0">
      <w:start w:val="1"/>
      <w:numFmt w:val="decimal"/>
      <w:pStyle w:val="Heading1"/>
      <w:lvlText w:val="%1."/>
      <w:lvlJc w:val="left"/>
      <w:pPr>
        <w:ind w:left="360" w:hanging="360"/>
      </w:pPr>
      <w:rPr>
        <w:b/>
        <w:bCs/>
      </w:rPr>
    </w:lvl>
    <w:lvl w:ilvl="1">
      <w:start w:val="1"/>
      <w:numFmt w:val="decimal"/>
      <w:pStyle w:val="Heading2"/>
      <w:lvlText w:val="%1.%2."/>
      <w:lvlJc w:val="left"/>
      <w:pPr>
        <w:ind w:left="1080" w:hanging="360"/>
      </w:pPr>
      <w:rPr>
        <w:b/>
        <w:bCs/>
      </w:rPr>
    </w:lvl>
    <w:lvl w:ilvl="2">
      <w:start w:val="1"/>
      <w:numFmt w:val="decimal"/>
      <w:pStyle w:val="Heading3"/>
      <w:lvlText w:val="%1.%2.%3."/>
      <w:lvlJc w:val="left"/>
      <w:pPr>
        <w:ind w:left="1800" w:hanging="180"/>
      </w:pPr>
      <w:rPr>
        <w:b/>
        <w:bCs/>
      </w:r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25" w15:restartNumberingAfterBreak="0">
    <w:nsid w:val="3DA710B9"/>
    <w:multiLevelType w:val="hybridMultilevel"/>
    <w:tmpl w:val="FFFFFFFF"/>
    <w:lvl w:ilvl="0" w:tplc="B11C3162">
      <w:start w:val="1"/>
      <w:numFmt w:val="decimal"/>
      <w:lvlText w:val="%1."/>
      <w:lvlJc w:val="left"/>
      <w:pPr>
        <w:ind w:left="1440" w:hanging="360"/>
      </w:pPr>
    </w:lvl>
    <w:lvl w:ilvl="1" w:tplc="CBE6F3A0">
      <w:start w:val="1"/>
      <w:numFmt w:val="lowerLetter"/>
      <w:lvlText w:val="%2."/>
      <w:lvlJc w:val="left"/>
      <w:pPr>
        <w:ind w:left="2160" w:hanging="360"/>
      </w:pPr>
    </w:lvl>
    <w:lvl w:ilvl="2" w:tplc="D67AC682">
      <w:start w:val="1"/>
      <w:numFmt w:val="lowerRoman"/>
      <w:lvlText w:val="%3."/>
      <w:lvlJc w:val="right"/>
      <w:pPr>
        <w:ind w:left="2880" w:hanging="180"/>
      </w:pPr>
    </w:lvl>
    <w:lvl w:ilvl="3" w:tplc="E60CF492">
      <w:start w:val="1"/>
      <w:numFmt w:val="decimal"/>
      <w:lvlText w:val="%4."/>
      <w:lvlJc w:val="left"/>
      <w:pPr>
        <w:ind w:left="3600" w:hanging="360"/>
      </w:pPr>
    </w:lvl>
    <w:lvl w:ilvl="4" w:tplc="26A27E06">
      <w:start w:val="1"/>
      <w:numFmt w:val="lowerLetter"/>
      <w:lvlText w:val="%5."/>
      <w:lvlJc w:val="left"/>
      <w:pPr>
        <w:ind w:left="4320" w:hanging="360"/>
      </w:pPr>
    </w:lvl>
    <w:lvl w:ilvl="5" w:tplc="2E96B848">
      <w:start w:val="1"/>
      <w:numFmt w:val="lowerRoman"/>
      <w:lvlText w:val="%6."/>
      <w:lvlJc w:val="right"/>
      <w:pPr>
        <w:ind w:left="5040" w:hanging="180"/>
      </w:pPr>
    </w:lvl>
    <w:lvl w:ilvl="6" w:tplc="534E3A88">
      <w:start w:val="1"/>
      <w:numFmt w:val="decimal"/>
      <w:lvlText w:val="%7."/>
      <w:lvlJc w:val="left"/>
      <w:pPr>
        <w:ind w:left="5760" w:hanging="360"/>
      </w:pPr>
    </w:lvl>
    <w:lvl w:ilvl="7" w:tplc="D37AA9A8">
      <w:start w:val="1"/>
      <w:numFmt w:val="lowerLetter"/>
      <w:lvlText w:val="%8."/>
      <w:lvlJc w:val="left"/>
      <w:pPr>
        <w:ind w:left="6480" w:hanging="360"/>
      </w:pPr>
    </w:lvl>
    <w:lvl w:ilvl="8" w:tplc="FF144612">
      <w:start w:val="1"/>
      <w:numFmt w:val="lowerRoman"/>
      <w:lvlText w:val="%9."/>
      <w:lvlJc w:val="right"/>
      <w:pPr>
        <w:ind w:left="7200" w:hanging="180"/>
      </w:pPr>
    </w:lvl>
  </w:abstractNum>
  <w:abstractNum w:abstractNumId="26" w15:restartNumberingAfterBreak="0">
    <w:nsid w:val="3E1F6546"/>
    <w:multiLevelType w:val="multilevel"/>
    <w:tmpl w:val="E800F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5556B7"/>
    <w:multiLevelType w:val="multilevel"/>
    <w:tmpl w:val="0736F7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78D3DDB"/>
    <w:multiLevelType w:val="multilevel"/>
    <w:tmpl w:val="96BC35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85B17DA"/>
    <w:multiLevelType w:val="multilevel"/>
    <w:tmpl w:val="78FCD9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48CB8EC6"/>
    <w:multiLevelType w:val="hybridMultilevel"/>
    <w:tmpl w:val="FFFFFFFF"/>
    <w:lvl w:ilvl="0" w:tplc="DAB4C944">
      <w:start w:val="1"/>
      <w:numFmt w:val="decimal"/>
      <w:lvlText w:val="%1."/>
      <w:lvlJc w:val="left"/>
      <w:pPr>
        <w:ind w:left="720" w:hanging="360"/>
      </w:pPr>
    </w:lvl>
    <w:lvl w:ilvl="1" w:tplc="AB824F98">
      <w:start w:val="1"/>
      <w:numFmt w:val="lowerLetter"/>
      <w:lvlText w:val="%2."/>
      <w:lvlJc w:val="left"/>
      <w:pPr>
        <w:ind w:left="1440" w:hanging="360"/>
      </w:pPr>
    </w:lvl>
    <w:lvl w:ilvl="2" w:tplc="FBD0E332">
      <w:start w:val="1"/>
      <w:numFmt w:val="lowerRoman"/>
      <w:lvlText w:val="%3."/>
      <w:lvlJc w:val="right"/>
      <w:pPr>
        <w:ind w:left="2160" w:hanging="180"/>
      </w:pPr>
    </w:lvl>
    <w:lvl w:ilvl="3" w:tplc="885A8C46">
      <w:start w:val="1"/>
      <w:numFmt w:val="decimal"/>
      <w:lvlText w:val="%4."/>
      <w:lvlJc w:val="left"/>
      <w:pPr>
        <w:ind w:left="2880" w:hanging="360"/>
      </w:pPr>
    </w:lvl>
    <w:lvl w:ilvl="4" w:tplc="F544C71A">
      <w:start w:val="1"/>
      <w:numFmt w:val="lowerLetter"/>
      <w:lvlText w:val="%5."/>
      <w:lvlJc w:val="left"/>
      <w:pPr>
        <w:ind w:left="3600" w:hanging="360"/>
      </w:pPr>
    </w:lvl>
    <w:lvl w:ilvl="5" w:tplc="C14C33D0">
      <w:start w:val="1"/>
      <w:numFmt w:val="lowerRoman"/>
      <w:lvlText w:val="%6."/>
      <w:lvlJc w:val="right"/>
      <w:pPr>
        <w:ind w:left="4320" w:hanging="180"/>
      </w:pPr>
    </w:lvl>
    <w:lvl w:ilvl="6" w:tplc="2CB6A5CA">
      <w:start w:val="1"/>
      <w:numFmt w:val="decimal"/>
      <w:lvlText w:val="%7."/>
      <w:lvlJc w:val="left"/>
      <w:pPr>
        <w:ind w:left="5040" w:hanging="360"/>
      </w:pPr>
    </w:lvl>
    <w:lvl w:ilvl="7" w:tplc="C61E155E">
      <w:start w:val="1"/>
      <w:numFmt w:val="lowerLetter"/>
      <w:lvlText w:val="%8."/>
      <w:lvlJc w:val="left"/>
      <w:pPr>
        <w:ind w:left="5760" w:hanging="360"/>
      </w:pPr>
    </w:lvl>
    <w:lvl w:ilvl="8" w:tplc="0F7427DA">
      <w:start w:val="1"/>
      <w:numFmt w:val="lowerRoman"/>
      <w:lvlText w:val="%9."/>
      <w:lvlJc w:val="right"/>
      <w:pPr>
        <w:ind w:left="6480" w:hanging="180"/>
      </w:pPr>
    </w:lvl>
  </w:abstractNum>
  <w:abstractNum w:abstractNumId="31" w15:restartNumberingAfterBreak="0">
    <w:nsid w:val="4A35139C"/>
    <w:multiLevelType w:val="multilevel"/>
    <w:tmpl w:val="10A86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D6E5DD"/>
    <w:multiLevelType w:val="hybridMultilevel"/>
    <w:tmpl w:val="FFFFFFFF"/>
    <w:lvl w:ilvl="0" w:tplc="78409566">
      <w:start w:val="1"/>
      <w:numFmt w:val="bullet"/>
      <w:lvlText w:val=""/>
      <w:lvlJc w:val="left"/>
      <w:pPr>
        <w:ind w:left="720" w:hanging="360"/>
      </w:pPr>
      <w:rPr>
        <w:rFonts w:ascii="Symbol" w:hAnsi="Symbol" w:hint="default"/>
      </w:rPr>
    </w:lvl>
    <w:lvl w:ilvl="1" w:tplc="04CC4416">
      <w:start w:val="1"/>
      <w:numFmt w:val="bullet"/>
      <w:lvlText w:val="o"/>
      <w:lvlJc w:val="left"/>
      <w:pPr>
        <w:ind w:left="1440" w:hanging="360"/>
      </w:pPr>
      <w:rPr>
        <w:rFonts w:ascii="Courier New" w:hAnsi="Courier New" w:hint="default"/>
      </w:rPr>
    </w:lvl>
    <w:lvl w:ilvl="2" w:tplc="7C36884C">
      <w:start w:val="1"/>
      <w:numFmt w:val="bullet"/>
      <w:lvlText w:val=""/>
      <w:lvlJc w:val="left"/>
      <w:pPr>
        <w:ind w:left="2160" w:hanging="360"/>
      </w:pPr>
      <w:rPr>
        <w:rFonts w:ascii="Wingdings" w:hAnsi="Wingdings" w:hint="default"/>
      </w:rPr>
    </w:lvl>
    <w:lvl w:ilvl="3" w:tplc="690A0CEE">
      <w:start w:val="1"/>
      <w:numFmt w:val="bullet"/>
      <w:lvlText w:val=""/>
      <w:lvlJc w:val="left"/>
      <w:pPr>
        <w:ind w:left="2880" w:hanging="360"/>
      </w:pPr>
      <w:rPr>
        <w:rFonts w:ascii="Symbol" w:hAnsi="Symbol" w:hint="default"/>
      </w:rPr>
    </w:lvl>
    <w:lvl w:ilvl="4" w:tplc="7D5A72E6">
      <w:start w:val="1"/>
      <w:numFmt w:val="bullet"/>
      <w:lvlText w:val="o"/>
      <w:lvlJc w:val="left"/>
      <w:pPr>
        <w:ind w:left="3600" w:hanging="360"/>
      </w:pPr>
      <w:rPr>
        <w:rFonts w:ascii="Courier New" w:hAnsi="Courier New" w:hint="default"/>
      </w:rPr>
    </w:lvl>
    <w:lvl w:ilvl="5" w:tplc="6BFC1966">
      <w:start w:val="1"/>
      <w:numFmt w:val="bullet"/>
      <w:lvlText w:val=""/>
      <w:lvlJc w:val="left"/>
      <w:pPr>
        <w:ind w:left="4320" w:hanging="360"/>
      </w:pPr>
      <w:rPr>
        <w:rFonts w:ascii="Wingdings" w:hAnsi="Wingdings" w:hint="default"/>
      </w:rPr>
    </w:lvl>
    <w:lvl w:ilvl="6" w:tplc="C514369C">
      <w:start w:val="1"/>
      <w:numFmt w:val="bullet"/>
      <w:lvlText w:val=""/>
      <w:lvlJc w:val="left"/>
      <w:pPr>
        <w:ind w:left="5040" w:hanging="360"/>
      </w:pPr>
      <w:rPr>
        <w:rFonts w:ascii="Symbol" w:hAnsi="Symbol" w:hint="default"/>
      </w:rPr>
    </w:lvl>
    <w:lvl w:ilvl="7" w:tplc="5D7266D8">
      <w:start w:val="1"/>
      <w:numFmt w:val="bullet"/>
      <w:lvlText w:val="o"/>
      <w:lvlJc w:val="left"/>
      <w:pPr>
        <w:ind w:left="5760" w:hanging="360"/>
      </w:pPr>
      <w:rPr>
        <w:rFonts w:ascii="Courier New" w:hAnsi="Courier New" w:hint="default"/>
      </w:rPr>
    </w:lvl>
    <w:lvl w:ilvl="8" w:tplc="D0EA4C9C">
      <w:start w:val="1"/>
      <w:numFmt w:val="bullet"/>
      <w:lvlText w:val=""/>
      <w:lvlJc w:val="left"/>
      <w:pPr>
        <w:ind w:left="6480" w:hanging="360"/>
      </w:pPr>
      <w:rPr>
        <w:rFonts w:ascii="Wingdings" w:hAnsi="Wingdings" w:hint="default"/>
      </w:rPr>
    </w:lvl>
  </w:abstractNum>
  <w:abstractNum w:abstractNumId="33" w15:restartNumberingAfterBreak="0">
    <w:nsid w:val="4B6A72DA"/>
    <w:multiLevelType w:val="multilevel"/>
    <w:tmpl w:val="C164D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C92275"/>
    <w:multiLevelType w:val="multilevel"/>
    <w:tmpl w:val="390A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D22F87"/>
    <w:multiLevelType w:val="multilevel"/>
    <w:tmpl w:val="F59038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843598B"/>
    <w:multiLevelType w:val="multilevel"/>
    <w:tmpl w:val="CE066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9C1D84"/>
    <w:multiLevelType w:val="multilevel"/>
    <w:tmpl w:val="F9F61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9448506"/>
    <w:multiLevelType w:val="hybridMultilevel"/>
    <w:tmpl w:val="FFFFFFFF"/>
    <w:lvl w:ilvl="0" w:tplc="957E8C8A">
      <w:start w:val="1"/>
      <w:numFmt w:val="bullet"/>
      <w:lvlText w:val=""/>
      <w:lvlJc w:val="left"/>
      <w:pPr>
        <w:ind w:left="720" w:hanging="360"/>
      </w:pPr>
      <w:rPr>
        <w:rFonts w:ascii="Symbol" w:hAnsi="Symbol" w:hint="default"/>
      </w:rPr>
    </w:lvl>
    <w:lvl w:ilvl="1" w:tplc="1A7428E4">
      <w:start w:val="1"/>
      <w:numFmt w:val="bullet"/>
      <w:lvlText w:val="o"/>
      <w:lvlJc w:val="left"/>
      <w:pPr>
        <w:ind w:left="1440" w:hanging="360"/>
      </w:pPr>
      <w:rPr>
        <w:rFonts w:ascii="Courier New" w:hAnsi="Courier New" w:hint="default"/>
      </w:rPr>
    </w:lvl>
    <w:lvl w:ilvl="2" w:tplc="FC723EA2">
      <w:start w:val="1"/>
      <w:numFmt w:val="bullet"/>
      <w:lvlText w:val=""/>
      <w:lvlJc w:val="left"/>
      <w:pPr>
        <w:ind w:left="2160" w:hanging="360"/>
      </w:pPr>
      <w:rPr>
        <w:rFonts w:ascii="Wingdings" w:hAnsi="Wingdings" w:hint="default"/>
      </w:rPr>
    </w:lvl>
    <w:lvl w:ilvl="3" w:tplc="336C4188">
      <w:start w:val="1"/>
      <w:numFmt w:val="bullet"/>
      <w:lvlText w:val=""/>
      <w:lvlJc w:val="left"/>
      <w:pPr>
        <w:ind w:left="2880" w:hanging="360"/>
      </w:pPr>
      <w:rPr>
        <w:rFonts w:ascii="Symbol" w:hAnsi="Symbol" w:hint="default"/>
      </w:rPr>
    </w:lvl>
    <w:lvl w:ilvl="4" w:tplc="8A88F8B2">
      <w:start w:val="1"/>
      <w:numFmt w:val="bullet"/>
      <w:lvlText w:val="o"/>
      <w:lvlJc w:val="left"/>
      <w:pPr>
        <w:ind w:left="3600" w:hanging="360"/>
      </w:pPr>
      <w:rPr>
        <w:rFonts w:ascii="Courier New" w:hAnsi="Courier New" w:hint="default"/>
      </w:rPr>
    </w:lvl>
    <w:lvl w:ilvl="5" w:tplc="6E5E91D0">
      <w:start w:val="1"/>
      <w:numFmt w:val="bullet"/>
      <w:lvlText w:val=""/>
      <w:lvlJc w:val="left"/>
      <w:pPr>
        <w:ind w:left="4320" w:hanging="360"/>
      </w:pPr>
      <w:rPr>
        <w:rFonts w:ascii="Wingdings" w:hAnsi="Wingdings" w:hint="default"/>
      </w:rPr>
    </w:lvl>
    <w:lvl w:ilvl="6" w:tplc="7022689E">
      <w:start w:val="1"/>
      <w:numFmt w:val="bullet"/>
      <w:lvlText w:val=""/>
      <w:lvlJc w:val="left"/>
      <w:pPr>
        <w:ind w:left="5040" w:hanging="360"/>
      </w:pPr>
      <w:rPr>
        <w:rFonts w:ascii="Symbol" w:hAnsi="Symbol" w:hint="default"/>
      </w:rPr>
    </w:lvl>
    <w:lvl w:ilvl="7" w:tplc="EB526EDE">
      <w:start w:val="1"/>
      <w:numFmt w:val="bullet"/>
      <w:lvlText w:val="o"/>
      <w:lvlJc w:val="left"/>
      <w:pPr>
        <w:ind w:left="5760" w:hanging="360"/>
      </w:pPr>
      <w:rPr>
        <w:rFonts w:ascii="Courier New" w:hAnsi="Courier New" w:hint="default"/>
      </w:rPr>
    </w:lvl>
    <w:lvl w:ilvl="8" w:tplc="9E42DDCC">
      <w:start w:val="1"/>
      <w:numFmt w:val="bullet"/>
      <w:lvlText w:val=""/>
      <w:lvlJc w:val="left"/>
      <w:pPr>
        <w:ind w:left="6480" w:hanging="360"/>
      </w:pPr>
      <w:rPr>
        <w:rFonts w:ascii="Wingdings" w:hAnsi="Wingdings" w:hint="default"/>
      </w:rPr>
    </w:lvl>
  </w:abstractNum>
  <w:abstractNum w:abstractNumId="39" w15:restartNumberingAfterBreak="0">
    <w:nsid w:val="5A1A95AF"/>
    <w:multiLevelType w:val="hybridMultilevel"/>
    <w:tmpl w:val="FFFFFFFF"/>
    <w:lvl w:ilvl="0" w:tplc="B47C99FA">
      <w:start w:val="1"/>
      <w:numFmt w:val="bullet"/>
      <w:lvlText w:val=""/>
      <w:lvlJc w:val="left"/>
      <w:pPr>
        <w:ind w:left="720" w:hanging="360"/>
      </w:pPr>
      <w:rPr>
        <w:rFonts w:ascii="Symbol" w:hAnsi="Symbol" w:hint="default"/>
      </w:rPr>
    </w:lvl>
    <w:lvl w:ilvl="1" w:tplc="B1C8E248">
      <w:start w:val="1"/>
      <w:numFmt w:val="bullet"/>
      <w:lvlText w:val="o"/>
      <w:lvlJc w:val="left"/>
      <w:pPr>
        <w:ind w:left="1440" w:hanging="360"/>
      </w:pPr>
      <w:rPr>
        <w:rFonts w:ascii="Courier New" w:hAnsi="Courier New" w:hint="default"/>
      </w:rPr>
    </w:lvl>
    <w:lvl w:ilvl="2" w:tplc="97587F64">
      <w:start w:val="1"/>
      <w:numFmt w:val="bullet"/>
      <w:lvlText w:val=""/>
      <w:lvlJc w:val="left"/>
      <w:pPr>
        <w:ind w:left="2160" w:hanging="360"/>
      </w:pPr>
      <w:rPr>
        <w:rFonts w:ascii="Wingdings" w:hAnsi="Wingdings" w:hint="default"/>
      </w:rPr>
    </w:lvl>
    <w:lvl w:ilvl="3" w:tplc="AF8E7602">
      <w:start w:val="1"/>
      <w:numFmt w:val="bullet"/>
      <w:lvlText w:val=""/>
      <w:lvlJc w:val="left"/>
      <w:pPr>
        <w:ind w:left="2880" w:hanging="360"/>
      </w:pPr>
      <w:rPr>
        <w:rFonts w:ascii="Symbol" w:hAnsi="Symbol" w:hint="default"/>
      </w:rPr>
    </w:lvl>
    <w:lvl w:ilvl="4" w:tplc="A412E954">
      <w:start w:val="1"/>
      <w:numFmt w:val="bullet"/>
      <w:lvlText w:val="o"/>
      <w:lvlJc w:val="left"/>
      <w:pPr>
        <w:ind w:left="3600" w:hanging="360"/>
      </w:pPr>
      <w:rPr>
        <w:rFonts w:ascii="Courier New" w:hAnsi="Courier New" w:hint="default"/>
      </w:rPr>
    </w:lvl>
    <w:lvl w:ilvl="5" w:tplc="03763834">
      <w:start w:val="1"/>
      <w:numFmt w:val="bullet"/>
      <w:lvlText w:val=""/>
      <w:lvlJc w:val="left"/>
      <w:pPr>
        <w:ind w:left="4320" w:hanging="360"/>
      </w:pPr>
      <w:rPr>
        <w:rFonts w:ascii="Wingdings" w:hAnsi="Wingdings" w:hint="default"/>
      </w:rPr>
    </w:lvl>
    <w:lvl w:ilvl="6" w:tplc="7F9052C6">
      <w:start w:val="1"/>
      <w:numFmt w:val="bullet"/>
      <w:lvlText w:val=""/>
      <w:lvlJc w:val="left"/>
      <w:pPr>
        <w:ind w:left="5040" w:hanging="360"/>
      </w:pPr>
      <w:rPr>
        <w:rFonts w:ascii="Symbol" w:hAnsi="Symbol" w:hint="default"/>
      </w:rPr>
    </w:lvl>
    <w:lvl w:ilvl="7" w:tplc="EA101338">
      <w:start w:val="1"/>
      <w:numFmt w:val="bullet"/>
      <w:lvlText w:val="o"/>
      <w:lvlJc w:val="left"/>
      <w:pPr>
        <w:ind w:left="5760" w:hanging="360"/>
      </w:pPr>
      <w:rPr>
        <w:rFonts w:ascii="Courier New" w:hAnsi="Courier New" w:hint="default"/>
      </w:rPr>
    </w:lvl>
    <w:lvl w:ilvl="8" w:tplc="D39EDC98">
      <w:start w:val="1"/>
      <w:numFmt w:val="bullet"/>
      <w:lvlText w:val=""/>
      <w:lvlJc w:val="left"/>
      <w:pPr>
        <w:ind w:left="6480" w:hanging="360"/>
      </w:pPr>
      <w:rPr>
        <w:rFonts w:ascii="Wingdings" w:hAnsi="Wingdings" w:hint="default"/>
      </w:rPr>
    </w:lvl>
  </w:abstractNum>
  <w:abstractNum w:abstractNumId="40" w15:restartNumberingAfterBreak="0">
    <w:nsid w:val="62D95BE6"/>
    <w:multiLevelType w:val="multilevel"/>
    <w:tmpl w:val="91329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65C0D80B"/>
    <w:multiLevelType w:val="hybridMultilevel"/>
    <w:tmpl w:val="FFFFFFFF"/>
    <w:lvl w:ilvl="0" w:tplc="27486ABA">
      <w:start w:val="1"/>
      <w:numFmt w:val="bullet"/>
      <w:lvlText w:val=""/>
      <w:lvlJc w:val="left"/>
      <w:pPr>
        <w:ind w:left="720" w:hanging="360"/>
      </w:pPr>
      <w:rPr>
        <w:rFonts w:ascii="Symbol" w:hAnsi="Symbol" w:hint="default"/>
      </w:rPr>
    </w:lvl>
    <w:lvl w:ilvl="1" w:tplc="FF82E74E">
      <w:start w:val="1"/>
      <w:numFmt w:val="bullet"/>
      <w:lvlText w:val="o"/>
      <w:lvlJc w:val="left"/>
      <w:pPr>
        <w:ind w:left="1440" w:hanging="360"/>
      </w:pPr>
      <w:rPr>
        <w:rFonts w:ascii="Courier New" w:hAnsi="Courier New" w:hint="default"/>
      </w:rPr>
    </w:lvl>
    <w:lvl w:ilvl="2" w:tplc="5F92CB48">
      <w:start w:val="1"/>
      <w:numFmt w:val="bullet"/>
      <w:lvlText w:val=""/>
      <w:lvlJc w:val="left"/>
      <w:pPr>
        <w:ind w:left="2160" w:hanging="360"/>
      </w:pPr>
      <w:rPr>
        <w:rFonts w:ascii="Wingdings" w:hAnsi="Wingdings" w:hint="default"/>
      </w:rPr>
    </w:lvl>
    <w:lvl w:ilvl="3" w:tplc="0A0CC4AA">
      <w:start w:val="1"/>
      <w:numFmt w:val="bullet"/>
      <w:lvlText w:val=""/>
      <w:lvlJc w:val="left"/>
      <w:pPr>
        <w:ind w:left="2880" w:hanging="360"/>
      </w:pPr>
      <w:rPr>
        <w:rFonts w:ascii="Symbol" w:hAnsi="Symbol" w:hint="default"/>
      </w:rPr>
    </w:lvl>
    <w:lvl w:ilvl="4" w:tplc="5B8C95B4">
      <w:start w:val="1"/>
      <w:numFmt w:val="bullet"/>
      <w:lvlText w:val="o"/>
      <w:lvlJc w:val="left"/>
      <w:pPr>
        <w:ind w:left="3600" w:hanging="360"/>
      </w:pPr>
      <w:rPr>
        <w:rFonts w:ascii="Courier New" w:hAnsi="Courier New" w:hint="default"/>
      </w:rPr>
    </w:lvl>
    <w:lvl w:ilvl="5" w:tplc="8EB0723E">
      <w:start w:val="1"/>
      <w:numFmt w:val="bullet"/>
      <w:lvlText w:val=""/>
      <w:lvlJc w:val="left"/>
      <w:pPr>
        <w:ind w:left="4320" w:hanging="360"/>
      </w:pPr>
      <w:rPr>
        <w:rFonts w:ascii="Wingdings" w:hAnsi="Wingdings" w:hint="default"/>
      </w:rPr>
    </w:lvl>
    <w:lvl w:ilvl="6" w:tplc="11BEEA9E">
      <w:start w:val="1"/>
      <w:numFmt w:val="bullet"/>
      <w:lvlText w:val=""/>
      <w:lvlJc w:val="left"/>
      <w:pPr>
        <w:ind w:left="5040" w:hanging="360"/>
      </w:pPr>
      <w:rPr>
        <w:rFonts w:ascii="Symbol" w:hAnsi="Symbol" w:hint="default"/>
      </w:rPr>
    </w:lvl>
    <w:lvl w:ilvl="7" w:tplc="3A22AC38">
      <w:start w:val="1"/>
      <w:numFmt w:val="bullet"/>
      <w:lvlText w:val="o"/>
      <w:lvlJc w:val="left"/>
      <w:pPr>
        <w:ind w:left="5760" w:hanging="360"/>
      </w:pPr>
      <w:rPr>
        <w:rFonts w:ascii="Courier New" w:hAnsi="Courier New" w:hint="default"/>
      </w:rPr>
    </w:lvl>
    <w:lvl w:ilvl="8" w:tplc="55DEA732">
      <w:start w:val="1"/>
      <w:numFmt w:val="bullet"/>
      <w:lvlText w:val=""/>
      <w:lvlJc w:val="left"/>
      <w:pPr>
        <w:ind w:left="6480" w:hanging="360"/>
      </w:pPr>
      <w:rPr>
        <w:rFonts w:ascii="Wingdings" w:hAnsi="Wingdings" w:hint="default"/>
      </w:rPr>
    </w:lvl>
  </w:abstractNum>
  <w:abstractNum w:abstractNumId="42" w15:restartNumberingAfterBreak="0">
    <w:nsid w:val="677241E3"/>
    <w:multiLevelType w:val="multilevel"/>
    <w:tmpl w:val="A170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7DA1B8"/>
    <w:multiLevelType w:val="hybridMultilevel"/>
    <w:tmpl w:val="FFFFFFFF"/>
    <w:lvl w:ilvl="0" w:tplc="B5B8F894">
      <w:start w:val="1"/>
      <w:numFmt w:val="bullet"/>
      <w:lvlText w:val=""/>
      <w:lvlJc w:val="left"/>
      <w:pPr>
        <w:ind w:left="720" w:hanging="360"/>
      </w:pPr>
      <w:rPr>
        <w:rFonts w:ascii="Symbol" w:hAnsi="Symbol" w:hint="default"/>
      </w:rPr>
    </w:lvl>
    <w:lvl w:ilvl="1" w:tplc="112E8F7C">
      <w:start w:val="1"/>
      <w:numFmt w:val="bullet"/>
      <w:lvlText w:val="o"/>
      <w:lvlJc w:val="left"/>
      <w:pPr>
        <w:ind w:left="1440" w:hanging="360"/>
      </w:pPr>
      <w:rPr>
        <w:rFonts w:ascii="Symbol" w:hAnsi="Symbol" w:hint="default"/>
      </w:rPr>
    </w:lvl>
    <w:lvl w:ilvl="2" w:tplc="037883F2">
      <w:start w:val="1"/>
      <w:numFmt w:val="bullet"/>
      <w:lvlText w:val=""/>
      <w:lvlJc w:val="left"/>
      <w:pPr>
        <w:ind w:left="2160" w:hanging="360"/>
      </w:pPr>
      <w:rPr>
        <w:rFonts w:ascii="Wingdings" w:hAnsi="Wingdings" w:hint="default"/>
      </w:rPr>
    </w:lvl>
    <w:lvl w:ilvl="3" w:tplc="692047E4">
      <w:start w:val="1"/>
      <w:numFmt w:val="bullet"/>
      <w:lvlText w:val=""/>
      <w:lvlJc w:val="left"/>
      <w:pPr>
        <w:ind w:left="2880" w:hanging="360"/>
      </w:pPr>
      <w:rPr>
        <w:rFonts w:ascii="Symbol" w:hAnsi="Symbol" w:hint="default"/>
      </w:rPr>
    </w:lvl>
    <w:lvl w:ilvl="4" w:tplc="569E68A6">
      <w:start w:val="1"/>
      <w:numFmt w:val="bullet"/>
      <w:lvlText w:val="o"/>
      <w:lvlJc w:val="left"/>
      <w:pPr>
        <w:ind w:left="3600" w:hanging="360"/>
      </w:pPr>
      <w:rPr>
        <w:rFonts w:ascii="Courier New" w:hAnsi="Courier New" w:hint="default"/>
      </w:rPr>
    </w:lvl>
    <w:lvl w:ilvl="5" w:tplc="FEEC2F86">
      <w:start w:val="1"/>
      <w:numFmt w:val="bullet"/>
      <w:lvlText w:val=""/>
      <w:lvlJc w:val="left"/>
      <w:pPr>
        <w:ind w:left="4320" w:hanging="360"/>
      </w:pPr>
      <w:rPr>
        <w:rFonts w:ascii="Wingdings" w:hAnsi="Wingdings" w:hint="default"/>
      </w:rPr>
    </w:lvl>
    <w:lvl w:ilvl="6" w:tplc="B19A1492">
      <w:start w:val="1"/>
      <w:numFmt w:val="bullet"/>
      <w:lvlText w:val=""/>
      <w:lvlJc w:val="left"/>
      <w:pPr>
        <w:ind w:left="5040" w:hanging="360"/>
      </w:pPr>
      <w:rPr>
        <w:rFonts w:ascii="Symbol" w:hAnsi="Symbol" w:hint="default"/>
      </w:rPr>
    </w:lvl>
    <w:lvl w:ilvl="7" w:tplc="61B02194">
      <w:start w:val="1"/>
      <w:numFmt w:val="bullet"/>
      <w:lvlText w:val="o"/>
      <w:lvlJc w:val="left"/>
      <w:pPr>
        <w:ind w:left="5760" w:hanging="360"/>
      </w:pPr>
      <w:rPr>
        <w:rFonts w:ascii="Courier New" w:hAnsi="Courier New" w:hint="default"/>
      </w:rPr>
    </w:lvl>
    <w:lvl w:ilvl="8" w:tplc="977CE5AE">
      <w:start w:val="1"/>
      <w:numFmt w:val="bullet"/>
      <w:lvlText w:val=""/>
      <w:lvlJc w:val="left"/>
      <w:pPr>
        <w:ind w:left="6480" w:hanging="360"/>
      </w:pPr>
      <w:rPr>
        <w:rFonts w:ascii="Wingdings" w:hAnsi="Wingdings" w:hint="default"/>
      </w:rPr>
    </w:lvl>
  </w:abstractNum>
  <w:abstractNum w:abstractNumId="44" w15:restartNumberingAfterBreak="0">
    <w:nsid w:val="704D1C0A"/>
    <w:multiLevelType w:val="multilevel"/>
    <w:tmpl w:val="B39047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0DE5768"/>
    <w:multiLevelType w:val="hybridMultilevel"/>
    <w:tmpl w:val="FFFFFFFF"/>
    <w:lvl w:ilvl="0" w:tplc="F3E67CDE">
      <w:start w:val="1"/>
      <w:numFmt w:val="bullet"/>
      <w:lvlText w:val=""/>
      <w:lvlJc w:val="left"/>
      <w:pPr>
        <w:ind w:left="720" w:hanging="360"/>
      </w:pPr>
      <w:rPr>
        <w:rFonts w:ascii="Symbol" w:hAnsi="Symbol" w:hint="default"/>
      </w:rPr>
    </w:lvl>
    <w:lvl w:ilvl="1" w:tplc="E2A0AF54">
      <w:start w:val="1"/>
      <w:numFmt w:val="bullet"/>
      <w:lvlText w:val="o"/>
      <w:lvlJc w:val="left"/>
      <w:pPr>
        <w:ind w:left="1440" w:hanging="360"/>
      </w:pPr>
      <w:rPr>
        <w:rFonts w:ascii="Courier New" w:hAnsi="Courier New" w:hint="default"/>
      </w:rPr>
    </w:lvl>
    <w:lvl w:ilvl="2" w:tplc="DCEE315E">
      <w:start w:val="1"/>
      <w:numFmt w:val="bullet"/>
      <w:lvlText w:val=""/>
      <w:lvlJc w:val="left"/>
      <w:pPr>
        <w:ind w:left="2160" w:hanging="360"/>
      </w:pPr>
      <w:rPr>
        <w:rFonts w:ascii="Wingdings" w:hAnsi="Wingdings" w:hint="default"/>
      </w:rPr>
    </w:lvl>
    <w:lvl w:ilvl="3" w:tplc="5CC8D096">
      <w:start w:val="1"/>
      <w:numFmt w:val="bullet"/>
      <w:lvlText w:val=""/>
      <w:lvlJc w:val="left"/>
      <w:pPr>
        <w:ind w:left="2880" w:hanging="360"/>
      </w:pPr>
      <w:rPr>
        <w:rFonts w:ascii="Symbol" w:hAnsi="Symbol" w:hint="default"/>
      </w:rPr>
    </w:lvl>
    <w:lvl w:ilvl="4" w:tplc="85847B86">
      <w:start w:val="1"/>
      <w:numFmt w:val="bullet"/>
      <w:lvlText w:val="o"/>
      <w:lvlJc w:val="left"/>
      <w:pPr>
        <w:ind w:left="3600" w:hanging="360"/>
      </w:pPr>
      <w:rPr>
        <w:rFonts w:ascii="Courier New" w:hAnsi="Courier New" w:hint="default"/>
      </w:rPr>
    </w:lvl>
    <w:lvl w:ilvl="5" w:tplc="2A40382C">
      <w:start w:val="1"/>
      <w:numFmt w:val="bullet"/>
      <w:lvlText w:val=""/>
      <w:lvlJc w:val="left"/>
      <w:pPr>
        <w:ind w:left="4320" w:hanging="360"/>
      </w:pPr>
      <w:rPr>
        <w:rFonts w:ascii="Wingdings" w:hAnsi="Wingdings" w:hint="default"/>
      </w:rPr>
    </w:lvl>
    <w:lvl w:ilvl="6" w:tplc="7BF880C0">
      <w:start w:val="1"/>
      <w:numFmt w:val="bullet"/>
      <w:lvlText w:val=""/>
      <w:lvlJc w:val="left"/>
      <w:pPr>
        <w:ind w:left="5040" w:hanging="360"/>
      </w:pPr>
      <w:rPr>
        <w:rFonts w:ascii="Symbol" w:hAnsi="Symbol" w:hint="default"/>
      </w:rPr>
    </w:lvl>
    <w:lvl w:ilvl="7" w:tplc="EA74196C">
      <w:start w:val="1"/>
      <w:numFmt w:val="bullet"/>
      <w:lvlText w:val="o"/>
      <w:lvlJc w:val="left"/>
      <w:pPr>
        <w:ind w:left="5760" w:hanging="360"/>
      </w:pPr>
      <w:rPr>
        <w:rFonts w:ascii="Courier New" w:hAnsi="Courier New" w:hint="default"/>
      </w:rPr>
    </w:lvl>
    <w:lvl w:ilvl="8" w:tplc="BA7A7582">
      <w:start w:val="1"/>
      <w:numFmt w:val="bullet"/>
      <w:lvlText w:val=""/>
      <w:lvlJc w:val="left"/>
      <w:pPr>
        <w:ind w:left="6480" w:hanging="360"/>
      </w:pPr>
      <w:rPr>
        <w:rFonts w:ascii="Wingdings" w:hAnsi="Wingdings" w:hint="default"/>
      </w:rPr>
    </w:lvl>
  </w:abstractNum>
  <w:abstractNum w:abstractNumId="46" w15:restartNumberingAfterBreak="0">
    <w:nsid w:val="70F95E28"/>
    <w:multiLevelType w:val="multilevel"/>
    <w:tmpl w:val="F316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31365AA"/>
    <w:multiLevelType w:val="multilevel"/>
    <w:tmpl w:val="DCBC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700147C"/>
    <w:multiLevelType w:val="hybridMultilevel"/>
    <w:tmpl w:val="125A5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D53500"/>
    <w:multiLevelType w:val="multilevel"/>
    <w:tmpl w:val="FABC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AF48414"/>
    <w:multiLevelType w:val="hybridMultilevel"/>
    <w:tmpl w:val="FFFFFFFF"/>
    <w:lvl w:ilvl="0" w:tplc="2CA4E490">
      <w:start w:val="1"/>
      <w:numFmt w:val="lowerRoman"/>
      <w:lvlText w:val="%1."/>
      <w:lvlJc w:val="right"/>
      <w:pPr>
        <w:ind w:left="1800" w:hanging="360"/>
      </w:pPr>
    </w:lvl>
    <w:lvl w:ilvl="1" w:tplc="2654D996">
      <w:start w:val="1"/>
      <w:numFmt w:val="lowerLetter"/>
      <w:lvlText w:val="%2."/>
      <w:lvlJc w:val="left"/>
      <w:pPr>
        <w:ind w:left="1800" w:hanging="360"/>
      </w:pPr>
    </w:lvl>
    <w:lvl w:ilvl="2" w:tplc="E9C84D7C">
      <w:start w:val="1"/>
      <w:numFmt w:val="lowerRoman"/>
      <w:lvlText w:val="%3."/>
      <w:lvlJc w:val="right"/>
      <w:pPr>
        <w:ind w:left="2520" w:hanging="180"/>
      </w:pPr>
    </w:lvl>
    <w:lvl w:ilvl="3" w:tplc="176E33EE">
      <w:start w:val="1"/>
      <w:numFmt w:val="decimal"/>
      <w:lvlText w:val="%4."/>
      <w:lvlJc w:val="left"/>
      <w:pPr>
        <w:ind w:left="3240" w:hanging="360"/>
      </w:pPr>
    </w:lvl>
    <w:lvl w:ilvl="4" w:tplc="97C4D614">
      <w:start w:val="1"/>
      <w:numFmt w:val="lowerLetter"/>
      <w:lvlText w:val="%5."/>
      <w:lvlJc w:val="left"/>
      <w:pPr>
        <w:ind w:left="3960" w:hanging="360"/>
      </w:pPr>
    </w:lvl>
    <w:lvl w:ilvl="5" w:tplc="746CB30A">
      <w:start w:val="1"/>
      <w:numFmt w:val="lowerRoman"/>
      <w:lvlText w:val="%6."/>
      <w:lvlJc w:val="right"/>
      <w:pPr>
        <w:ind w:left="4680" w:hanging="180"/>
      </w:pPr>
    </w:lvl>
    <w:lvl w:ilvl="6" w:tplc="2C9CCB02">
      <w:start w:val="1"/>
      <w:numFmt w:val="decimal"/>
      <w:lvlText w:val="%7."/>
      <w:lvlJc w:val="left"/>
      <w:pPr>
        <w:ind w:left="5400" w:hanging="360"/>
      </w:pPr>
    </w:lvl>
    <w:lvl w:ilvl="7" w:tplc="C5C25A82">
      <w:start w:val="1"/>
      <w:numFmt w:val="lowerLetter"/>
      <w:lvlText w:val="%8."/>
      <w:lvlJc w:val="left"/>
      <w:pPr>
        <w:ind w:left="6120" w:hanging="360"/>
      </w:pPr>
    </w:lvl>
    <w:lvl w:ilvl="8" w:tplc="BFBC0D02">
      <w:start w:val="1"/>
      <w:numFmt w:val="lowerRoman"/>
      <w:lvlText w:val="%9."/>
      <w:lvlJc w:val="right"/>
      <w:pPr>
        <w:ind w:left="6840" w:hanging="180"/>
      </w:pPr>
    </w:lvl>
  </w:abstractNum>
  <w:abstractNum w:abstractNumId="51" w15:restartNumberingAfterBreak="0">
    <w:nsid w:val="7E313EF2"/>
    <w:multiLevelType w:val="hybridMultilevel"/>
    <w:tmpl w:val="381E5CFE"/>
    <w:lvl w:ilvl="0" w:tplc="E8C67A6E">
      <w:start w:val="1"/>
      <w:numFmt w:val="bullet"/>
      <w:lvlText w:val=""/>
      <w:lvlJc w:val="left"/>
      <w:pPr>
        <w:ind w:left="720" w:hanging="360"/>
      </w:pPr>
      <w:rPr>
        <w:rFonts w:ascii="Symbol" w:hAnsi="Symbol" w:hint="default"/>
      </w:rPr>
    </w:lvl>
    <w:lvl w:ilvl="1" w:tplc="4CDAADD2">
      <w:start w:val="1"/>
      <w:numFmt w:val="bullet"/>
      <w:lvlText w:val="o"/>
      <w:lvlJc w:val="left"/>
      <w:pPr>
        <w:ind w:left="1440" w:hanging="360"/>
      </w:pPr>
      <w:rPr>
        <w:rFonts w:ascii="Courier New" w:hAnsi="Courier New" w:hint="default"/>
      </w:rPr>
    </w:lvl>
    <w:lvl w:ilvl="2" w:tplc="F48A04F0">
      <w:start w:val="1"/>
      <w:numFmt w:val="bullet"/>
      <w:lvlText w:val=""/>
      <w:lvlJc w:val="left"/>
      <w:pPr>
        <w:ind w:left="2160" w:hanging="360"/>
      </w:pPr>
      <w:rPr>
        <w:rFonts w:ascii="Wingdings" w:hAnsi="Wingdings" w:hint="default"/>
      </w:rPr>
    </w:lvl>
    <w:lvl w:ilvl="3" w:tplc="D5386D2A">
      <w:start w:val="1"/>
      <w:numFmt w:val="bullet"/>
      <w:lvlText w:val=""/>
      <w:lvlJc w:val="left"/>
      <w:pPr>
        <w:ind w:left="2880" w:hanging="360"/>
      </w:pPr>
      <w:rPr>
        <w:rFonts w:ascii="Symbol" w:hAnsi="Symbol" w:hint="default"/>
      </w:rPr>
    </w:lvl>
    <w:lvl w:ilvl="4" w:tplc="5CA0D5B2">
      <w:start w:val="1"/>
      <w:numFmt w:val="bullet"/>
      <w:lvlText w:val="o"/>
      <w:lvlJc w:val="left"/>
      <w:pPr>
        <w:ind w:left="3600" w:hanging="360"/>
      </w:pPr>
      <w:rPr>
        <w:rFonts w:ascii="Courier New" w:hAnsi="Courier New" w:hint="default"/>
      </w:rPr>
    </w:lvl>
    <w:lvl w:ilvl="5" w:tplc="A7B422D8">
      <w:start w:val="1"/>
      <w:numFmt w:val="bullet"/>
      <w:lvlText w:val=""/>
      <w:lvlJc w:val="left"/>
      <w:pPr>
        <w:ind w:left="4320" w:hanging="360"/>
      </w:pPr>
      <w:rPr>
        <w:rFonts w:ascii="Wingdings" w:hAnsi="Wingdings" w:hint="default"/>
      </w:rPr>
    </w:lvl>
    <w:lvl w:ilvl="6" w:tplc="22A449F2">
      <w:start w:val="1"/>
      <w:numFmt w:val="bullet"/>
      <w:lvlText w:val=""/>
      <w:lvlJc w:val="left"/>
      <w:pPr>
        <w:ind w:left="5040" w:hanging="360"/>
      </w:pPr>
      <w:rPr>
        <w:rFonts w:ascii="Symbol" w:hAnsi="Symbol" w:hint="default"/>
      </w:rPr>
    </w:lvl>
    <w:lvl w:ilvl="7" w:tplc="54CC998A">
      <w:start w:val="1"/>
      <w:numFmt w:val="bullet"/>
      <w:lvlText w:val="o"/>
      <w:lvlJc w:val="left"/>
      <w:pPr>
        <w:ind w:left="5760" w:hanging="360"/>
      </w:pPr>
      <w:rPr>
        <w:rFonts w:ascii="Courier New" w:hAnsi="Courier New" w:hint="default"/>
      </w:rPr>
    </w:lvl>
    <w:lvl w:ilvl="8" w:tplc="DE7845B2">
      <w:start w:val="1"/>
      <w:numFmt w:val="bullet"/>
      <w:lvlText w:val=""/>
      <w:lvlJc w:val="left"/>
      <w:pPr>
        <w:ind w:left="6480" w:hanging="360"/>
      </w:pPr>
      <w:rPr>
        <w:rFonts w:ascii="Wingdings" w:hAnsi="Wingdings" w:hint="default"/>
      </w:rPr>
    </w:lvl>
  </w:abstractNum>
  <w:abstractNum w:abstractNumId="52" w15:restartNumberingAfterBreak="0">
    <w:nsid w:val="7F720B63"/>
    <w:multiLevelType w:val="hybridMultilevel"/>
    <w:tmpl w:val="5986DE3E"/>
    <w:lvl w:ilvl="0" w:tplc="72688864">
      <w:start w:val="1"/>
      <w:numFmt w:val="lowerLetter"/>
      <w:lvlText w:val="%1."/>
      <w:lvlJc w:val="left"/>
      <w:pPr>
        <w:ind w:left="720" w:hanging="360"/>
      </w:pPr>
    </w:lvl>
    <w:lvl w:ilvl="1" w:tplc="D242BA06">
      <w:start w:val="1"/>
      <w:numFmt w:val="lowerLetter"/>
      <w:lvlText w:val="%2."/>
      <w:lvlJc w:val="left"/>
      <w:pPr>
        <w:ind w:left="1440" w:hanging="360"/>
      </w:pPr>
    </w:lvl>
    <w:lvl w:ilvl="2" w:tplc="153AA4C0">
      <w:start w:val="1"/>
      <w:numFmt w:val="lowerRoman"/>
      <w:lvlText w:val="%3."/>
      <w:lvlJc w:val="right"/>
      <w:pPr>
        <w:ind w:left="2160" w:hanging="180"/>
      </w:pPr>
    </w:lvl>
    <w:lvl w:ilvl="3" w:tplc="D5407062">
      <w:start w:val="1"/>
      <w:numFmt w:val="decimal"/>
      <w:lvlText w:val="%4."/>
      <w:lvlJc w:val="left"/>
      <w:pPr>
        <w:ind w:left="2880" w:hanging="360"/>
      </w:pPr>
    </w:lvl>
    <w:lvl w:ilvl="4" w:tplc="F4841E24">
      <w:start w:val="1"/>
      <w:numFmt w:val="lowerLetter"/>
      <w:lvlText w:val="%5."/>
      <w:lvlJc w:val="left"/>
      <w:pPr>
        <w:ind w:left="3600" w:hanging="360"/>
      </w:pPr>
    </w:lvl>
    <w:lvl w:ilvl="5" w:tplc="CF38107E">
      <w:start w:val="1"/>
      <w:numFmt w:val="lowerRoman"/>
      <w:lvlText w:val="%6."/>
      <w:lvlJc w:val="right"/>
      <w:pPr>
        <w:ind w:left="4320" w:hanging="180"/>
      </w:pPr>
    </w:lvl>
    <w:lvl w:ilvl="6" w:tplc="18C6A53A">
      <w:start w:val="1"/>
      <w:numFmt w:val="decimal"/>
      <w:lvlText w:val="%7."/>
      <w:lvlJc w:val="left"/>
      <w:pPr>
        <w:ind w:left="5040" w:hanging="360"/>
      </w:pPr>
    </w:lvl>
    <w:lvl w:ilvl="7" w:tplc="5366C21E">
      <w:start w:val="1"/>
      <w:numFmt w:val="lowerLetter"/>
      <w:lvlText w:val="%8."/>
      <w:lvlJc w:val="left"/>
      <w:pPr>
        <w:ind w:left="5760" w:hanging="360"/>
      </w:pPr>
    </w:lvl>
    <w:lvl w:ilvl="8" w:tplc="70F296BA">
      <w:start w:val="1"/>
      <w:numFmt w:val="lowerRoman"/>
      <w:lvlText w:val="%9."/>
      <w:lvlJc w:val="right"/>
      <w:pPr>
        <w:ind w:left="6480" w:hanging="180"/>
      </w:pPr>
    </w:lvl>
  </w:abstractNum>
  <w:num w:numId="1" w16cid:durableId="1515614500">
    <w:abstractNumId w:val="25"/>
  </w:num>
  <w:num w:numId="2" w16cid:durableId="434986712">
    <w:abstractNumId w:val="30"/>
  </w:num>
  <w:num w:numId="3" w16cid:durableId="1307123206">
    <w:abstractNumId w:val="45"/>
  </w:num>
  <w:num w:numId="4" w16cid:durableId="1864244579">
    <w:abstractNumId w:val="32"/>
  </w:num>
  <w:num w:numId="5" w16cid:durableId="385960001">
    <w:abstractNumId w:val="15"/>
  </w:num>
  <w:num w:numId="6" w16cid:durableId="1364398404">
    <w:abstractNumId w:val="38"/>
  </w:num>
  <w:num w:numId="7" w16cid:durableId="1277372533">
    <w:abstractNumId w:val="39"/>
  </w:num>
  <w:num w:numId="8" w16cid:durableId="1229463619">
    <w:abstractNumId w:val="3"/>
  </w:num>
  <w:num w:numId="9" w16cid:durableId="1437603191">
    <w:abstractNumId w:val="2"/>
  </w:num>
  <w:num w:numId="10" w16cid:durableId="486046959">
    <w:abstractNumId w:val="4"/>
  </w:num>
  <w:num w:numId="11" w16cid:durableId="2033342563">
    <w:abstractNumId w:val="1"/>
  </w:num>
  <w:num w:numId="12" w16cid:durableId="491532737">
    <w:abstractNumId w:val="0"/>
  </w:num>
  <w:num w:numId="13" w16cid:durableId="1461263181">
    <w:abstractNumId w:val="24"/>
  </w:num>
  <w:num w:numId="14" w16cid:durableId="2111973549">
    <w:abstractNumId w:val="51"/>
  </w:num>
  <w:num w:numId="15" w16cid:durableId="1092968506">
    <w:abstractNumId w:val="41"/>
  </w:num>
  <w:num w:numId="16" w16cid:durableId="150029249">
    <w:abstractNumId w:val="18"/>
  </w:num>
  <w:num w:numId="17" w16cid:durableId="1559704125">
    <w:abstractNumId w:val="50"/>
  </w:num>
  <w:num w:numId="18" w16cid:durableId="1668552899">
    <w:abstractNumId w:val="23"/>
  </w:num>
  <w:num w:numId="19" w16cid:durableId="1252548847">
    <w:abstractNumId w:val="43"/>
  </w:num>
  <w:num w:numId="20" w16cid:durableId="594556984">
    <w:abstractNumId w:val="14"/>
  </w:num>
  <w:num w:numId="21" w16cid:durableId="2038508405">
    <w:abstractNumId w:val="52"/>
  </w:num>
  <w:num w:numId="22" w16cid:durableId="1146624277">
    <w:abstractNumId w:val="20"/>
  </w:num>
  <w:num w:numId="23" w16cid:durableId="804083033">
    <w:abstractNumId w:val="6"/>
  </w:num>
  <w:num w:numId="24" w16cid:durableId="1242711821">
    <w:abstractNumId w:val="37"/>
  </w:num>
  <w:num w:numId="25" w16cid:durableId="51272247">
    <w:abstractNumId w:val="44"/>
  </w:num>
  <w:num w:numId="26" w16cid:durableId="1431700117">
    <w:abstractNumId w:val="28"/>
  </w:num>
  <w:num w:numId="27" w16cid:durableId="157966141">
    <w:abstractNumId w:val="27"/>
  </w:num>
  <w:num w:numId="28" w16cid:durableId="498039903">
    <w:abstractNumId w:val="40"/>
  </w:num>
  <w:num w:numId="29" w16cid:durableId="478573483">
    <w:abstractNumId w:val="21"/>
  </w:num>
  <w:num w:numId="30" w16cid:durableId="82072258">
    <w:abstractNumId w:val="31"/>
  </w:num>
  <w:num w:numId="31" w16cid:durableId="1176967230">
    <w:abstractNumId w:val="19"/>
  </w:num>
  <w:num w:numId="32" w16cid:durableId="1904172246">
    <w:abstractNumId w:val="22"/>
  </w:num>
  <w:num w:numId="33" w16cid:durableId="1102804004">
    <w:abstractNumId w:val="26"/>
  </w:num>
  <w:num w:numId="34" w16cid:durableId="1888950175">
    <w:abstractNumId w:val="36"/>
  </w:num>
  <w:num w:numId="35" w16cid:durableId="3093615">
    <w:abstractNumId w:val="46"/>
  </w:num>
  <w:num w:numId="36" w16cid:durableId="919095275">
    <w:abstractNumId w:val="35"/>
  </w:num>
  <w:num w:numId="37" w16cid:durableId="912936595">
    <w:abstractNumId w:val="29"/>
  </w:num>
  <w:num w:numId="38" w16cid:durableId="1428381171">
    <w:abstractNumId w:val="17"/>
  </w:num>
  <w:num w:numId="39" w16cid:durableId="654918435">
    <w:abstractNumId w:val="9"/>
  </w:num>
  <w:num w:numId="40" w16cid:durableId="1095245583">
    <w:abstractNumId w:val="42"/>
  </w:num>
  <w:num w:numId="41" w16cid:durableId="984624501">
    <w:abstractNumId w:val="34"/>
  </w:num>
  <w:num w:numId="42" w16cid:durableId="1952349475">
    <w:abstractNumId w:val="16"/>
  </w:num>
  <w:num w:numId="43" w16cid:durableId="827592594">
    <w:abstractNumId w:val="47"/>
  </w:num>
  <w:num w:numId="44" w16cid:durableId="216671748">
    <w:abstractNumId w:val="5"/>
  </w:num>
  <w:num w:numId="45" w16cid:durableId="1908802793">
    <w:abstractNumId w:val="13"/>
  </w:num>
  <w:num w:numId="46" w16cid:durableId="1533883485">
    <w:abstractNumId w:val="8"/>
  </w:num>
  <w:num w:numId="47" w16cid:durableId="1278172146">
    <w:abstractNumId w:val="11"/>
  </w:num>
  <w:num w:numId="48" w16cid:durableId="2142840924">
    <w:abstractNumId w:val="12"/>
  </w:num>
  <w:num w:numId="49" w16cid:durableId="890964218">
    <w:abstractNumId w:val="49"/>
  </w:num>
  <w:num w:numId="50" w16cid:durableId="1874421518">
    <w:abstractNumId w:val="7"/>
  </w:num>
  <w:num w:numId="51" w16cid:durableId="336423145">
    <w:abstractNumId w:val="33"/>
  </w:num>
  <w:num w:numId="52" w16cid:durableId="1783381057">
    <w:abstractNumId w:val="10"/>
  </w:num>
  <w:num w:numId="53" w16cid:durableId="14522805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82905883">
    <w:abstractNumId w:val="4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B17"/>
    <w:rsid w:val="00000EDC"/>
    <w:rsid w:val="00004208"/>
    <w:rsid w:val="00004323"/>
    <w:rsid w:val="00004BAC"/>
    <w:rsid w:val="00004F01"/>
    <w:rsid w:val="00005291"/>
    <w:rsid w:val="00005944"/>
    <w:rsid w:val="000064B8"/>
    <w:rsid w:val="00006D8A"/>
    <w:rsid w:val="000107DC"/>
    <w:rsid w:val="000108C8"/>
    <w:rsid w:val="0001139C"/>
    <w:rsid w:val="00012863"/>
    <w:rsid w:val="000129C7"/>
    <w:rsid w:val="00013092"/>
    <w:rsid w:val="000134FA"/>
    <w:rsid w:val="00013BD3"/>
    <w:rsid w:val="0001559E"/>
    <w:rsid w:val="000162EA"/>
    <w:rsid w:val="00017037"/>
    <w:rsid w:val="000170AA"/>
    <w:rsid w:val="000172F5"/>
    <w:rsid w:val="00020072"/>
    <w:rsid w:val="00020259"/>
    <w:rsid w:val="0002074E"/>
    <w:rsid w:val="000222F8"/>
    <w:rsid w:val="0002282D"/>
    <w:rsid w:val="00022A9A"/>
    <w:rsid w:val="00022EAA"/>
    <w:rsid w:val="000248EE"/>
    <w:rsid w:val="000259CC"/>
    <w:rsid w:val="00025FC5"/>
    <w:rsid w:val="00026B24"/>
    <w:rsid w:val="00030E6B"/>
    <w:rsid w:val="000311F8"/>
    <w:rsid w:val="0003254B"/>
    <w:rsid w:val="0003259F"/>
    <w:rsid w:val="000334CF"/>
    <w:rsid w:val="0003374A"/>
    <w:rsid w:val="00034616"/>
    <w:rsid w:val="00034C49"/>
    <w:rsid w:val="00035DE5"/>
    <w:rsid w:val="000361E8"/>
    <w:rsid w:val="00036482"/>
    <w:rsid w:val="00036754"/>
    <w:rsid w:val="00037401"/>
    <w:rsid w:val="00037C1E"/>
    <w:rsid w:val="000381FD"/>
    <w:rsid w:val="00040420"/>
    <w:rsid w:val="000413EB"/>
    <w:rsid w:val="0004183F"/>
    <w:rsid w:val="0004267D"/>
    <w:rsid w:val="00044F74"/>
    <w:rsid w:val="00045270"/>
    <w:rsid w:val="000454FF"/>
    <w:rsid w:val="000455F5"/>
    <w:rsid w:val="000461EB"/>
    <w:rsid w:val="00046461"/>
    <w:rsid w:val="00046768"/>
    <w:rsid w:val="00047157"/>
    <w:rsid w:val="000475D4"/>
    <w:rsid w:val="0005126A"/>
    <w:rsid w:val="000512D3"/>
    <w:rsid w:val="000513A3"/>
    <w:rsid w:val="0005209C"/>
    <w:rsid w:val="0005255E"/>
    <w:rsid w:val="000525DD"/>
    <w:rsid w:val="0005275C"/>
    <w:rsid w:val="00052D80"/>
    <w:rsid w:val="000554C0"/>
    <w:rsid w:val="000557CE"/>
    <w:rsid w:val="0005582F"/>
    <w:rsid w:val="00056018"/>
    <w:rsid w:val="00056229"/>
    <w:rsid w:val="00056395"/>
    <w:rsid w:val="000564F7"/>
    <w:rsid w:val="0005683F"/>
    <w:rsid w:val="00056BCB"/>
    <w:rsid w:val="000573D8"/>
    <w:rsid w:val="00057755"/>
    <w:rsid w:val="00060618"/>
    <w:rsid w:val="0006063C"/>
    <w:rsid w:val="0006236E"/>
    <w:rsid w:val="00062B42"/>
    <w:rsid w:val="00062F85"/>
    <w:rsid w:val="00063877"/>
    <w:rsid w:val="00064916"/>
    <w:rsid w:val="00064AA0"/>
    <w:rsid w:val="00064CEF"/>
    <w:rsid w:val="00066A0D"/>
    <w:rsid w:val="00066BFD"/>
    <w:rsid w:val="00067394"/>
    <w:rsid w:val="00067674"/>
    <w:rsid w:val="00067FE6"/>
    <w:rsid w:val="00070428"/>
    <w:rsid w:val="000713D9"/>
    <w:rsid w:val="00071F93"/>
    <w:rsid w:val="00072EA9"/>
    <w:rsid w:val="00072FA2"/>
    <w:rsid w:val="00073B67"/>
    <w:rsid w:val="000741A3"/>
    <w:rsid w:val="000742ED"/>
    <w:rsid w:val="00075146"/>
    <w:rsid w:val="00075351"/>
    <w:rsid w:val="00075E54"/>
    <w:rsid w:val="0008036A"/>
    <w:rsid w:val="000807AB"/>
    <w:rsid w:val="0008159E"/>
    <w:rsid w:val="000818C8"/>
    <w:rsid w:val="0008200D"/>
    <w:rsid w:val="000831C0"/>
    <w:rsid w:val="000837CC"/>
    <w:rsid w:val="0008447D"/>
    <w:rsid w:val="000848DB"/>
    <w:rsid w:val="000848E4"/>
    <w:rsid w:val="00086639"/>
    <w:rsid w:val="00086DD9"/>
    <w:rsid w:val="000871A1"/>
    <w:rsid w:val="00087339"/>
    <w:rsid w:val="00090490"/>
    <w:rsid w:val="0009261B"/>
    <w:rsid w:val="00092D30"/>
    <w:rsid w:val="0009385B"/>
    <w:rsid w:val="00093C76"/>
    <w:rsid w:val="00093F8F"/>
    <w:rsid w:val="000945A6"/>
    <w:rsid w:val="00094DE8"/>
    <w:rsid w:val="00095966"/>
    <w:rsid w:val="00096C4B"/>
    <w:rsid w:val="00096DEE"/>
    <w:rsid w:val="000971B2"/>
    <w:rsid w:val="00097689"/>
    <w:rsid w:val="00097F23"/>
    <w:rsid w:val="000A02B3"/>
    <w:rsid w:val="000A0358"/>
    <w:rsid w:val="000A11A1"/>
    <w:rsid w:val="000A20E1"/>
    <w:rsid w:val="000A2196"/>
    <w:rsid w:val="000A25E5"/>
    <w:rsid w:val="000A341F"/>
    <w:rsid w:val="000A37FF"/>
    <w:rsid w:val="000A3843"/>
    <w:rsid w:val="000A3C12"/>
    <w:rsid w:val="000A448D"/>
    <w:rsid w:val="000A4C2C"/>
    <w:rsid w:val="000A5E9F"/>
    <w:rsid w:val="000A6206"/>
    <w:rsid w:val="000A68B0"/>
    <w:rsid w:val="000A70B0"/>
    <w:rsid w:val="000A70FA"/>
    <w:rsid w:val="000B00CB"/>
    <w:rsid w:val="000B056A"/>
    <w:rsid w:val="000B0BCA"/>
    <w:rsid w:val="000B0EED"/>
    <w:rsid w:val="000B2678"/>
    <w:rsid w:val="000B336D"/>
    <w:rsid w:val="000B5CC0"/>
    <w:rsid w:val="000B7BF2"/>
    <w:rsid w:val="000B7FFA"/>
    <w:rsid w:val="000BE990"/>
    <w:rsid w:val="000C01DC"/>
    <w:rsid w:val="000C0D49"/>
    <w:rsid w:val="000C1CB6"/>
    <w:rsid w:val="000C1D2E"/>
    <w:rsid w:val="000C2636"/>
    <w:rsid w:val="000C2715"/>
    <w:rsid w:val="000C3F7E"/>
    <w:rsid w:val="000C41C5"/>
    <w:rsid w:val="000C4CBD"/>
    <w:rsid w:val="000C5812"/>
    <w:rsid w:val="000C5A7F"/>
    <w:rsid w:val="000C7BB2"/>
    <w:rsid w:val="000D07F2"/>
    <w:rsid w:val="000D2CAF"/>
    <w:rsid w:val="000D2F2C"/>
    <w:rsid w:val="000D3FE9"/>
    <w:rsid w:val="000D454F"/>
    <w:rsid w:val="000D5D24"/>
    <w:rsid w:val="000D60A2"/>
    <w:rsid w:val="000D6169"/>
    <w:rsid w:val="000D61F4"/>
    <w:rsid w:val="000D6BF3"/>
    <w:rsid w:val="000D6D52"/>
    <w:rsid w:val="000D6F51"/>
    <w:rsid w:val="000D7433"/>
    <w:rsid w:val="000D74A5"/>
    <w:rsid w:val="000D7B2B"/>
    <w:rsid w:val="000E014B"/>
    <w:rsid w:val="000E2140"/>
    <w:rsid w:val="000E36A2"/>
    <w:rsid w:val="000E37B2"/>
    <w:rsid w:val="000E3B04"/>
    <w:rsid w:val="000E3BC3"/>
    <w:rsid w:val="000E44D2"/>
    <w:rsid w:val="000E4E1A"/>
    <w:rsid w:val="000E5D82"/>
    <w:rsid w:val="000E6490"/>
    <w:rsid w:val="000E66B2"/>
    <w:rsid w:val="000E6EF5"/>
    <w:rsid w:val="000E7312"/>
    <w:rsid w:val="000E7372"/>
    <w:rsid w:val="000F0F0D"/>
    <w:rsid w:val="000F108B"/>
    <w:rsid w:val="000F159D"/>
    <w:rsid w:val="000F1C24"/>
    <w:rsid w:val="000F2BA5"/>
    <w:rsid w:val="000F2D0A"/>
    <w:rsid w:val="000F2DF1"/>
    <w:rsid w:val="000F302D"/>
    <w:rsid w:val="000F3E24"/>
    <w:rsid w:val="000F3EBF"/>
    <w:rsid w:val="000F42B0"/>
    <w:rsid w:val="000F476F"/>
    <w:rsid w:val="000F4936"/>
    <w:rsid w:val="000F4D52"/>
    <w:rsid w:val="000F57B3"/>
    <w:rsid w:val="000F5D0A"/>
    <w:rsid w:val="000F5E1C"/>
    <w:rsid w:val="000F6403"/>
    <w:rsid w:val="001006EE"/>
    <w:rsid w:val="00100EC3"/>
    <w:rsid w:val="0010106D"/>
    <w:rsid w:val="001013D2"/>
    <w:rsid w:val="00101ABB"/>
    <w:rsid w:val="0010213B"/>
    <w:rsid w:val="0010302D"/>
    <w:rsid w:val="00103411"/>
    <w:rsid w:val="00103827"/>
    <w:rsid w:val="00103C23"/>
    <w:rsid w:val="00104816"/>
    <w:rsid w:val="001053CB"/>
    <w:rsid w:val="00105EB1"/>
    <w:rsid w:val="00106431"/>
    <w:rsid w:val="00106494"/>
    <w:rsid w:val="00106673"/>
    <w:rsid w:val="001069E1"/>
    <w:rsid w:val="001070A5"/>
    <w:rsid w:val="00107DC1"/>
    <w:rsid w:val="00107FFC"/>
    <w:rsid w:val="00111975"/>
    <w:rsid w:val="00112666"/>
    <w:rsid w:val="00112C63"/>
    <w:rsid w:val="00113059"/>
    <w:rsid w:val="001133F9"/>
    <w:rsid w:val="0011341B"/>
    <w:rsid w:val="00113555"/>
    <w:rsid w:val="001144DD"/>
    <w:rsid w:val="00115009"/>
    <w:rsid w:val="001166C4"/>
    <w:rsid w:val="0011691E"/>
    <w:rsid w:val="00120F7B"/>
    <w:rsid w:val="0012197A"/>
    <w:rsid w:val="00122EDA"/>
    <w:rsid w:val="001239F5"/>
    <w:rsid w:val="00124C39"/>
    <w:rsid w:val="00125381"/>
    <w:rsid w:val="00126603"/>
    <w:rsid w:val="00126B4F"/>
    <w:rsid w:val="0012702A"/>
    <w:rsid w:val="001271DB"/>
    <w:rsid w:val="00127318"/>
    <w:rsid w:val="00127944"/>
    <w:rsid w:val="00127CD8"/>
    <w:rsid w:val="00127ED3"/>
    <w:rsid w:val="00127F97"/>
    <w:rsid w:val="00130793"/>
    <w:rsid w:val="00130CAD"/>
    <w:rsid w:val="001322BA"/>
    <w:rsid w:val="001326F4"/>
    <w:rsid w:val="001328AE"/>
    <w:rsid w:val="001333B3"/>
    <w:rsid w:val="00133495"/>
    <w:rsid w:val="0013431B"/>
    <w:rsid w:val="001344C4"/>
    <w:rsid w:val="0013454D"/>
    <w:rsid w:val="0013524F"/>
    <w:rsid w:val="00135470"/>
    <w:rsid w:val="00136A5E"/>
    <w:rsid w:val="00136C9C"/>
    <w:rsid w:val="00141B9D"/>
    <w:rsid w:val="00141C53"/>
    <w:rsid w:val="0014286B"/>
    <w:rsid w:val="00143FF4"/>
    <w:rsid w:val="00144779"/>
    <w:rsid w:val="00145641"/>
    <w:rsid w:val="0014595E"/>
    <w:rsid w:val="00145DE4"/>
    <w:rsid w:val="00146065"/>
    <w:rsid w:val="0014664C"/>
    <w:rsid w:val="00146F1C"/>
    <w:rsid w:val="00146F31"/>
    <w:rsid w:val="00150086"/>
    <w:rsid w:val="00150205"/>
    <w:rsid w:val="0015074B"/>
    <w:rsid w:val="00151CCC"/>
    <w:rsid w:val="00151E78"/>
    <w:rsid w:val="001529CA"/>
    <w:rsid w:val="00153481"/>
    <w:rsid w:val="0015353F"/>
    <w:rsid w:val="001536FC"/>
    <w:rsid w:val="00153E5D"/>
    <w:rsid w:val="001547B6"/>
    <w:rsid w:val="00156128"/>
    <w:rsid w:val="0015659E"/>
    <w:rsid w:val="00156683"/>
    <w:rsid w:val="0015721E"/>
    <w:rsid w:val="00157C97"/>
    <w:rsid w:val="00157D50"/>
    <w:rsid w:val="00157EE6"/>
    <w:rsid w:val="00157FDE"/>
    <w:rsid w:val="0016001A"/>
    <w:rsid w:val="001600BE"/>
    <w:rsid w:val="00160103"/>
    <w:rsid w:val="0016256D"/>
    <w:rsid w:val="0016309C"/>
    <w:rsid w:val="00163F26"/>
    <w:rsid w:val="00166C77"/>
    <w:rsid w:val="001707B0"/>
    <w:rsid w:val="00171ECB"/>
    <w:rsid w:val="00172042"/>
    <w:rsid w:val="001728A6"/>
    <w:rsid w:val="00173C6F"/>
    <w:rsid w:val="00174C8C"/>
    <w:rsid w:val="00175BD5"/>
    <w:rsid w:val="00175C12"/>
    <w:rsid w:val="00175D2E"/>
    <w:rsid w:val="001763DE"/>
    <w:rsid w:val="001766FA"/>
    <w:rsid w:val="00177072"/>
    <w:rsid w:val="0018089F"/>
    <w:rsid w:val="00181116"/>
    <w:rsid w:val="00182A73"/>
    <w:rsid w:val="00183564"/>
    <w:rsid w:val="00183956"/>
    <w:rsid w:val="001843B1"/>
    <w:rsid w:val="00184E43"/>
    <w:rsid w:val="001856EA"/>
    <w:rsid w:val="00185A14"/>
    <w:rsid w:val="00186079"/>
    <w:rsid w:val="00186418"/>
    <w:rsid w:val="00186502"/>
    <w:rsid w:val="001865A7"/>
    <w:rsid w:val="00186801"/>
    <w:rsid w:val="001872E2"/>
    <w:rsid w:val="00187A4D"/>
    <w:rsid w:val="00187BAF"/>
    <w:rsid w:val="00191A3C"/>
    <w:rsid w:val="00191E9E"/>
    <w:rsid w:val="001939AA"/>
    <w:rsid w:val="00193B07"/>
    <w:rsid w:val="00194C5C"/>
    <w:rsid w:val="00195494"/>
    <w:rsid w:val="001956AD"/>
    <w:rsid w:val="00195847"/>
    <w:rsid w:val="001969C6"/>
    <w:rsid w:val="00196A06"/>
    <w:rsid w:val="00197440"/>
    <w:rsid w:val="00197EED"/>
    <w:rsid w:val="001A0756"/>
    <w:rsid w:val="001A17C1"/>
    <w:rsid w:val="001A1CCE"/>
    <w:rsid w:val="001A3694"/>
    <w:rsid w:val="001A469B"/>
    <w:rsid w:val="001A4D07"/>
    <w:rsid w:val="001A5A00"/>
    <w:rsid w:val="001A662E"/>
    <w:rsid w:val="001A7752"/>
    <w:rsid w:val="001B07A2"/>
    <w:rsid w:val="001B1695"/>
    <w:rsid w:val="001B1715"/>
    <w:rsid w:val="001B1953"/>
    <w:rsid w:val="001B19E8"/>
    <w:rsid w:val="001B202C"/>
    <w:rsid w:val="001B21F1"/>
    <w:rsid w:val="001B522B"/>
    <w:rsid w:val="001B556C"/>
    <w:rsid w:val="001B62AA"/>
    <w:rsid w:val="001B6AA6"/>
    <w:rsid w:val="001B6C9F"/>
    <w:rsid w:val="001C05BC"/>
    <w:rsid w:val="001C0821"/>
    <w:rsid w:val="001C0C29"/>
    <w:rsid w:val="001C17E2"/>
    <w:rsid w:val="001C271D"/>
    <w:rsid w:val="001C2CFC"/>
    <w:rsid w:val="001C33B7"/>
    <w:rsid w:val="001C4A5D"/>
    <w:rsid w:val="001C5C3C"/>
    <w:rsid w:val="001C6E61"/>
    <w:rsid w:val="001C732F"/>
    <w:rsid w:val="001D0780"/>
    <w:rsid w:val="001D18D4"/>
    <w:rsid w:val="001D56D0"/>
    <w:rsid w:val="001D61E2"/>
    <w:rsid w:val="001D6739"/>
    <w:rsid w:val="001D69AD"/>
    <w:rsid w:val="001D6A83"/>
    <w:rsid w:val="001D7CBF"/>
    <w:rsid w:val="001E1678"/>
    <w:rsid w:val="001E237B"/>
    <w:rsid w:val="001E2445"/>
    <w:rsid w:val="001E2A77"/>
    <w:rsid w:val="001E493A"/>
    <w:rsid w:val="001E4FDA"/>
    <w:rsid w:val="001E54E7"/>
    <w:rsid w:val="001E689B"/>
    <w:rsid w:val="001E6A7F"/>
    <w:rsid w:val="001E70D4"/>
    <w:rsid w:val="001E742A"/>
    <w:rsid w:val="001E7504"/>
    <w:rsid w:val="001F03CE"/>
    <w:rsid w:val="001F04C2"/>
    <w:rsid w:val="001F04C4"/>
    <w:rsid w:val="001F1180"/>
    <w:rsid w:val="001F1D83"/>
    <w:rsid w:val="001F3584"/>
    <w:rsid w:val="001F389F"/>
    <w:rsid w:val="001F4979"/>
    <w:rsid w:val="001F6517"/>
    <w:rsid w:val="001F6E99"/>
    <w:rsid w:val="001F6EAA"/>
    <w:rsid w:val="001F6FA5"/>
    <w:rsid w:val="001F745E"/>
    <w:rsid w:val="001F798A"/>
    <w:rsid w:val="00200BF2"/>
    <w:rsid w:val="00200ECD"/>
    <w:rsid w:val="0020143B"/>
    <w:rsid w:val="002015C8"/>
    <w:rsid w:val="0020180C"/>
    <w:rsid w:val="00202269"/>
    <w:rsid w:val="00202370"/>
    <w:rsid w:val="002039B1"/>
    <w:rsid w:val="00203B0B"/>
    <w:rsid w:val="002043BA"/>
    <w:rsid w:val="00204B88"/>
    <w:rsid w:val="00206169"/>
    <w:rsid w:val="0020682B"/>
    <w:rsid w:val="00206B6D"/>
    <w:rsid w:val="00207359"/>
    <w:rsid w:val="00207F86"/>
    <w:rsid w:val="0020E62C"/>
    <w:rsid w:val="00210DFC"/>
    <w:rsid w:val="00211D55"/>
    <w:rsid w:val="002120AD"/>
    <w:rsid w:val="00212F97"/>
    <w:rsid w:val="00213199"/>
    <w:rsid w:val="00213586"/>
    <w:rsid w:val="00215515"/>
    <w:rsid w:val="0021638E"/>
    <w:rsid w:val="00217992"/>
    <w:rsid w:val="00217B48"/>
    <w:rsid w:val="002204E5"/>
    <w:rsid w:val="0022091B"/>
    <w:rsid w:val="00223419"/>
    <w:rsid w:val="00223BE4"/>
    <w:rsid w:val="00223F4A"/>
    <w:rsid w:val="0022482A"/>
    <w:rsid w:val="00225B97"/>
    <w:rsid w:val="00226329"/>
    <w:rsid w:val="0022720C"/>
    <w:rsid w:val="00227FA6"/>
    <w:rsid w:val="002309EE"/>
    <w:rsid w:val="00230ECD"/>
    <w:rsid w:val="00230F91"/>
    <w:rsid w:val="0023104A"/>
    <w:rsid w:val="002319CE"/>
    <w:rsid w:val="00231D14"/>
    <w:rsid w:val="002331C4"/>
    <w:rsid w:val="002333E2"/>
    <w:rsid w:val="00236010"/>
    <w:rsid w:val="0023650D"/>
    <w:rsid w:val="00237428"/>
    <w:rsid w:val="00241C8C"/>
    <w:rsid w:val="00242260"/>
    <w:rsid w:val="002435DD"/>
    <w:rsid w:val="0024382C"/>
    <w:rsid w:val="00243905"/>
    <w:rsid w:val="00243EE8"/>
    <w:rsid w:val="0024414A"/>
    <w:rsid w:val="002444BB"/>
    <w:rsid w:val="00245E23"/>
    <w:rsid w:val="00246863"/>
    <w:rsid w:val="002469E2"/>
    <w:rsid w:val="00246E8B"/>
    <w:rsid w:val="00250F7E"/>
    <w:rsid w:val="00252AEA"/>
    <w:rsid w:val="00252B58"/>
    <w:rsid w:val="002534EF"/>
    <w:rsid w:val="00254FCB"/>
    <w:rsid w:val="002554D5"/>
    <w:rsid w:val="00255DD7"/>
    <w:rsid w:val="00255F20"/>
    <w:rsid w:val="00256466"/>
    <w:rsid w:val="002577E3"/>
    <w:rsid w:val="00257FF0"/>
    <w:rsid w:val="00260C63"/>
    <w:rsid w:val="0026103B"/>
    <w:rsid w:val="0026299F"/>
    <w:rsid w:val="00263351"/>
    <w:rsid w:val="00263DC3"/>
    <w:rsid w:val="00264068"/>
    <w:rsid w:val="00265E5A"/>
    <w:rsid w:val="002661B4"/>
    <w:rsid w:val="00266B8F"/>
    <w:rsid w:val="002670C9"/>
    <w:rsid w:val="00267287"/>
    <w:rsid w:val="00267FB9"/>
    <w:rsid w:val="00270170"/>
    <w:rsid w:val="0027086D"/>
    <w:rsid w:val="00270F65"/>
    <w:rsid w:val="00271B85"/>
    <w:rsid w:val="00271ED4"/>
    <w:rsid w:val="00272402"/>
    <w:rsid w:val="00273230"/>
    <w:rsid w:val="00273E3A"/>
    <w:rsid w:val="00273E99"/>
    <w:rsid w:val="00273F30"/>
    <w:rsid w:val="00275BD1"/>
    <w:rsid w:val="002766C8"/>
    <w:rsid w:val="00276CE0"/>
    <w:rsid w:val="00280ED1"/>
    <w:rsid w:val="002811D4"/>
    <w:rsid w:val="002814CA"/>
    <w:rsid w:val="00282859"/>
    <w:rsid w:val="00282F99"/>
    <w:rsid w:val="00284893"/>
    <w:rsid w:val="00284B60"/>
    <w:rsid w:val="002851BF"/>
    <w:rsid w:val="0028604D"/>
    <w:rsid w:val="00286A7B"/>
    <w:rsid w:val="002874E4"/>
    <w:rsid w:val="00290181"/>
    <w:rsid w:val="00291142"/>
    <w:rsid w:val="002912AC"/>
    <w:rsid w:val="00291A17"/>
    <w:rsid w:val="00292B08"/>
    <w:rsid w:val="00292D5E"/>
    <w:rsid w:val="0029422E"/>
    <w:rsid w:val="002950E8"/>
    <w:rsid w:val="0029585F"/>
    <w:rsid w:val="00295E93"/>
    <w:rsid w:val="00295ECF"/>
    <w:rsid w:val="0029639D"/>
    <w:rsid w:val="002971FA"/>
    <w:rsid w:val="002975CB"/>
    <w:rsid w:val="00297958"/>
    <w:rsid w:val="002A0570"/>
    <w:rsid w:val="002A0C4E"/>
    <w:rsid w:val="002A115E"/>
    <w:rsid w:val="002A1180"/>
    <w:rsid w:val="002A12DE"/>
    <w:rsid w:val="002A2B41"/>
    <w:rsid w:val="002A31E1"/>
    <w:rsid w:val="002A5A8B"/>
    <w:rsid w:val="002A5FBF"/>
    <w:rsid w:val="002A612D"/>
    <w:rsid w:val="002A6965"/>
    <w:rsid w:val="002A7293"/>
    <w:rsid w:val="002A77C7"/>
    <w:rsid w:val="002AA7B5"/>
    <w:rsid w:val="002B0D7B"/>
    <w:rsid w:val="002B1AA1"/>
    <w:rsid w:val="002B1C8E"/>
    <w:rsid w:val="002B2C5E"/>
    <w:rsid w:val="002B3FBB"/>
    <w:rsid w:val="002B4072"/>
    <w:rsid w:val="002B4828"/>
    <w:rsid w:val="002B4ABD"/>
    <w:rsid w:val="002B4F3A"/>
    <w:rsid w:val="002B515E"/>
    <w:rsid w:val="002B9D88"/>
    <w:rsid w:val="002C0359"/>
    <w:rsid w:val="002C046C"/>
    <w:rsid w:val="002C0FAC"/>
    <w:rsid w:val="002C2572"/>
    <w:rsid w:val="002C2E6B"/>
    <w:rsid w:val="002C3142"/>
    <w:rsid w:val="002C3D13"/>
    <w:rsid w:val="002C3DAB"/>
    <w:rsid w:val="002C42B1"/>
    <w:rsid w:val="002C5C1D"/>
    <w:rsid w:val="002C67C2"/>
    <w:rsid w:val="002C75E8"/>
    <w:rsid w:val="002C77A4"/>
    <w:rsid w:val="002C78DD"/>
    <w:rsid w:val="002D0329"/>
    <w:rsid w:val="002D0448"/>
    <w:rsid w:val="002D0ABF"/>
    <w:rsid w:val="002D0F4A"/>
    <w:rsid w:val="002D12B0"/>
    <w:rsid w:val="002D4ED8"/>
    <w:rsid w:val="002D4F14"/>
    <w:rsid w:val="002D62EA"/>
    <w:rsid w:val="002D66C1"/>
    <w:rsid w:val="002E0690"/>
    <w:rsid w:val="002E22BE"/>
    <w:rsid w:val="002E240E"/>
    <w:rsid w:val="002E352A"/>
    <w:rsid w:val="002E3A4A"/>
    <w:rsid w:val="002E455A"/>
    <w:rsid w:val="002E4632"/>
    <w:rsid w:val="002E4BD2"/>
    <w:rsid w:val="002E508E"/>
    <w:rsid w:val="002E52AF"/>
    <w:rsid w:val="002E59E6"/>
    <w:rsid w:val="002E7F9C"/>
    <w:rsid w:val="002F0D26"/>
    <w:rsid w:val="002F1351"/>
    <w:rsid w:val="002F1D32"/>
    <w:rsid w:val="002F223E"/>
    <w:rsid w:val="002F36BD"/>
    <w:rsid w:val="002F42C1"/>
    <w:rsid w:val="002F44EA"/>
    <w:rsid w:val="002F4610"/>
    <w:rsid w:val="002F4883"/>
    <w:rsid w:val="002F6A44"/>
    <w:rsid w:val="002F7E3B"/>
    <w:rsid w:val="002FB2AC"/>
    <w:rsid w:val="0030005D"/>
    <w:rsid w:val="00300360"/>
    <w:rsid w:val="00300AE3"/>
    <w:rsid w:val="00300EF6"/>
    <w:rsid w:val="00301232"/>
    <w:rsid w:val="00301F59"/>
    <w:rsid w:val="003040E7"/>
    <w:rsid w:val="00304AC5"/>
    <w:rsid w:val="00306A7A"/>
    <w:rsid w:val="003073EC"/>
    <w:rsid w:val="0031081C"/>
    <w:rsid w:val="00310910"/>
    <w:rsid w:val="00311598"/>
    <w:rsid w:val="003116D8"/>
    <w:rsid w:val="00312385"/>
    <w:rsid w:val="0031277C"/>
    <w:rsid w:val="00314F15"/>
    <w:rsid w:val="00314F1B"/>
    <w:rsid w:val="00315AD2"/>
    <w:rsid w:val="00315FC0"/>
    <w:rsid w:val="00316E57"/>
    <w:rsid w:val="003174CE"/>
    <w:rsid w:val="00320D19"/>
    <w:rsid w:val="00321348"/>
    <w:rsid w:val="00321716"/>
    <w:rsid w:val="00322046"/>
    <w:rsid w:val="00323AA9"/>
    <w:rsid w:val="00323B05"/>
    <w:rsid w:val="003249F5"/>
    <w:rsid w:val="0032650F"/>
    <w:rsid w:val="00326875"/>
    <w:rsid w:val="00326F90"/>
    <w:rsid w:val="00327122"/>
    <w:rsid w:val="00327A11"/>
    <w:rsid w:val="00327ABD"/>
    <w:rsid w:val="00330B8D"/>
    <w:rsid w:val="00330C7D"/>
    <w:rsid w:val="00330D9A"/>
    <w:rsid w:val="00332359"/>
    <w:rsid w:val="00333B89"/>
    <w:rsid w:val="00334EF9"/>
    <w:rsid w:val="00335A15"/>
    <w:rsid w:val="00335BF6"/>
    <w:rsid w:val="003363D4"/>
    <w:rsid w:val="00336C55"/>
    <w:rsid w:val="00337AD4"/>
    <w:rsid w:val="00337C30"/>
    <w:rsid w:val="00337E6A"/>
    <w:rsid w:val="003413AC"/>
    <w:rsid w:val="00341E10"/>
    <w:rsid w:val="00342054"/>
    <w:rsid w:val="003423B6"/>
    <w:rsid w:val="003429C4"/>
    <w:rsid w:val="00343F8D"/>
    <w:rsid w:val="00343FB5"/>
    <w:rsid w:val="00344A9C"/>
    <w:rsid w:val="00347532"/>
    <w:rsid w:val="003477D8"/>
    <w:rsid w:val="00350128"/>
    <w:rsid w:val="0035080F"/>
    <w:rsid w:val="00351402"/>
    <w:rsid w:val="00351EAE"/>
    <w:rsid w:val="003527C8"/>
    <w:rsid w:val="0035367C"/>
    <w:rsid w:val="003547D6"/>
    <w:rsid w:val="0035695D"/>
    <w:rsid w:val="003572FD"/>
    <w:rsid w:val="003578D1"/>
    <w:rsid w:val="00360ECE"/>
    <w:rsid w:val="00361F7F"/>
    <w:rsid w:val="0036304C"/>
    <w:rsid w:val="00363335"/>
    <w:rsid w:val="00364A1D"/>
    <w:rsid w:val="00364DF3"/>
    <w:rsid w:val="003659E2"/>
    <w:rsid w:val="00371A9F"/>
    <w:rsid w:val="00372345"/>
    <w:rsid w:val="00373386"/>
    <w:rsid w:val="00373EA9"/>
    <w:rsid w:val="00374DC9"/>
    <w:rsid w:val="0037522C"/>
    <w:rsid w:val="00375F11"/>
    <w:rsid w:val="00375F78"/>
    <w:rsid w:val="0037679F"/>
    <w:rsid w:val="00377128"/>
    <w:rsid w:val="00377E4F"/>
    <w:rsid w:val="00380C7A"/>
    <w:rsid w:val="0038120A"/>
    <w:rsid w:val="00381562"/>
    <w:rsid w:val="00381663"/>
    <w:rsid w:val="00381BAC"/>
    <w:rsid w:val="00381C46"/>
    <w:rsid w:val="00381CCC"/>
    <w:rsid w:val="00381E7B"/>
    <w:rsid w:val="00382124"/>
    <w:rsid w:val="003836C6"/>
    <w:rsid w:val="003839AE"/>
    <w:rsid w:val="00384475"/>
    <w:rsid w:val="00384AEF"/>
    <w:rsid w:val="00386174"/>
    <w:rsid w:val="00386293"/>
    <w:rsid w:val="00386B2A"/>
    <w:rsid w:val="0038730C"/>
    <w:rsid w:val="00387E0F"/>
    <w:rsid w:val="003904C6"/>
    <w:rsid w:val="0039095D"/>
    <w:rsid w:val="00390FF1"/>
    <w:rsid w:val="0039121C"/>
    <w:rsid w:val="003915F9"/>
    <w:rsid w:val="00391FF3"/>
    <w:rsid w:val="003929F1"/>
    <w:rsid w:val="0039318F"/>
    <w:rsid w:val="00393B81"/>
    <w:rsid w:val="003951DA"/>
    <w:rsid w:val="0039726F"/>
    <w:rsid w:val="0039727B"/>
    <w:rsid w:val="003973CD"/>
    <w:rsid w:val="003973E8"/>
    <w:rsid w:val="003977C4"/>
    <w:rsid w:val="0039788A"/>
    <w:rsid w:val="003A0570"/>
    <w:rsid w:val="003A0BDD"/>
    <w:rsid w:val="003A0F15"/>
    <w:rsid w:val="003A1687"/>
    <w:rsid w:val="003A26FF"/>
    <w:rsid w:val="003A2AFB"/>
    <w:rsid w:val="003A31F9"/>
    <w:rsid w:val="003A3EB6"/>
    <w:rsid w:val="003A58AA"/>
    <w:rsid w:val="003A5F8F"/>
    <w:rsid w:val="003A65FD"/>
    <w:rsid w:val="003B0010"/>
    <w:rsid w:val="003B0307"/>
    <w:rsid w:val="003B11E3"/>
    <w:rsid w:val="003B17D9"/>
    <w:rsid w:val="003B1BD1"/>
    <w:rsid w:val="003B3971"/>
    <w:rsid w:val="003B3A00"/>
    <w:rsid w:val="003B3E01"/>
    <w:rsid w:val="003B4D22"/>
    <w:rsid w:val="003B606B"/>
    <w:rsid w:val="003B6359"/>
    <w:rsid w:val="003B6432"/>
    <w:rsid w:val="003B6D91"/>
    <w:rsid w:val="003B77B2"/>
    <w:rsid w:val="003C0D38"/>
    <w:rsid w:val="003C13F4"/>
    <w:rsid w:val="003C1F52"/>
    <w:rsid w:val="003C2C61"/>
    <w:rsid w:val="003C3093"/>
    <w:rsid w:val="003C319D"/>
    <w:rsid w:val="003C3314"/>
    <w:rsid w:val="003C4684"/>
    <w:rsid w:val="003C4D16"/>
    <w:rsid w:val="003C538A"/>
    <w:rsid w:val="003C7AE9"/>
    <w:rsid w:val="003C7F88"/>
    <w:rsid w:val="003D12AB"/>
    <w:rsid w:val="003D1A62"/>
    <w:rsid w:val="003D1C70"/>
    <w:rsid w:val="003D29FB"/>
    <w:rsid w:val="003D3E44"/>
    <w:rsid w:val="003D42A5"/>
    <w:rsid w:val="003D4359"/>
    <w:rsid w:val="003D498A"/>
    <w:rsid w:val="003D4BBD"/>
    <w:rsid w:val="003D61E1"/>
    <w:rsid w:val="003E1AD3"/>
    <w:rsid w:val="003E318F"/>
    <w:rsid w:val="003E37F4"/>
    <w:rsid w:val="003E4229"/>
    <w:rsid w:val="003E5820"/>
    <w:rsid w:val="003E5ADF"/>
    <w:rsid w:val="003E5D68"/>
    <w:rsid w:val="003E7746"/>
    <w:rsid w:val="003F01EB"/>
    <w:rsid w:val="003F042B"/>
    <w:rsid w:val="003F1089"/>
    <w:rsid w:val="003F12E9"/>
    <w:rsid w:val="003F197C"/>
    <w:rsid w:val="003F2D13"/>
    <w:rsid w:val="003F3A80"/>
    <w:rsid w:val="003F5240"/>
    <w:rsid w:val="003F61A2"/>
    <w:rsid w:val="003F6DC1"/>
    <w:rsid w:val="003F6F10"/>
    <w:rsid w:val="003F703C"/>
    <w:rsid w:val="003F766C"/>
    <w:rsid w:val="003F7845"/>
    <w:rsid w:val="003F7EF4"/>
    <w:rsid w:val="0040093D"/>
    <w:rsid w:val="00400C1E"/>
    <w:rsid w:val="00400D26"/>
    <w:rsid w:val="004013B6"/>
    <w:rsid w:val="00401AE9"/>
    <w:rsid w:val="004023F0"/>
    <w:rsid w:val="00402DCB"/>
    <w:rsid w:val="00402EB8"/>
    <w:rsid w:val="00403B7D"/>
    <w:rsid w:val="00404291"/>
    <w:rsid w:val="00404575"/>
    <w:rsid w:val="00404EE1"/>
    <w:rsid w:val="00406105"/>
    <w:rsid w:val="004068E7"/>
    <w:rsid w:val="00406F70"/>
    <w:rsid w:val="004071D6"/>
    <w:rsid w:val="004074D1"/>
    <w:rsid w:val="0041030A"/>
    <w:rsid w:val="00411F2D"/>
    <w:rsid w:val="004122D2"/>
    <w:rsid w:val="0041268C"/>
    <w:rsid w:val="00412E6D"/>
    <w:rsid w:val="00413AF7"/>
    <w:rsid w:val="0041529A"/>
    <w:rsid w:val="00415FEC"/>
    <w:rsid w:val="00416602"/>
    <w:rsid w:val="00416976"/>
    <w:rsid w:val="00420EA6"/>
    <w:rsid w:val="0042121F"/>
    <w:rsid w:val="004214E2"/>
    <w:rsid w:val="004218CC"/>
    <w:rsid w:val="00421915"/>
    <w:rsid w:val="00422864"/>
    <w:rsid w:val="00422C93"/>
    <w:rsid w:val="00422F36"/>
    <w:rsid w:val="004250FA"/>
    <w:rsid w:val="00425AD6"/>
    <w:rsid w:val="004266F2"/>
    <w:rsid w:val="00427020"/>
    <w:rsid w:val="00427DB8"/>
    <w:rsid w:val="004316C0"/>
    <w:rsid w:val="00432D27"/>
    <w:rsid w:val="00433A03"/>
    <w:rsid w:val="00433AF7"/>
    <w:rsid w:val="0043516F"/>
    <w:rsid w:val="00435CB2"/>
    <w:rsid w:val="0043619B"/>
    <w:rsid w:val="00436254"/>
    <w:rsid w:val="00437D58"/>
    <w:rsid w:val="00442731"/>
    <w:rsid w:val="00442D5E"/>
    <w:rsid w:val="00443221"/>
    <w:rsid w:val="004433CC"/>
    <w:rsid w:val="00443B40"/>
    <w:rsid w:val="0044412B"/>
    <w:rsid w:val="00444288"/>
    <w:rsid w:val="00444C94"/>
    <w:rsid w:val="00445948"/>
    <w:rsid w:val="004466A3"/>
    <w:rsid w:val="00451734"/>
    <w:rsid w:val="00451B44"/>
    <w:rsid w:val="00451CC8"/>
    <w:rsid w:val="00451F58"/>
    <w:rsid w:val="0045268C"/>
    <w:rsid w:val="00453945"/>
    <w:rsid w:val="00453FDB"/>
    <w:rsid w:val="00454758"/>
    <w:rsid w:val="00454DBD"/>
    <w:rsid w:val="0045577B"/>
    <w:rsid w:val="00457388"/>
    <w:rsid w:val="00457DAB"/>
    <w:rsid w:val="00461B19"/>
    <w:rsid w:val="00462600"/>
    <w:rsid w:val="0046269B"/>
    <w:rsid w:val="00462BD7"/>
    <w:rsid w:val="004635E1"/>
    <w:rsid w:val="00463DA7"/>
    <w:rsid w:val="00464054"/>
    <w:rsid w:val="00464FF4"/>
    <w:rsid w:val="004656A5"/>
    <w:rsid w:val="00467B11"/>
    <w:rsid w:val="0047163A"/>
    <w:rsid w:val="00471D8D"/>
    <w:rsid w:val="004726D6"/>
    <w:rsid w:val="004739EA"/>
    <w:rsid w:val="00474342"/>
    <w:rsid w:val="0047599A"/>
    <w:rsid w:val="00475F45"/>
    <w:rsid w:val="004771D7"/>
    <w:rsid w:val="004776D9"/>
    <w:rsid w:val="0048110A"/>
    <w:rsid w:val="00482049"/>
    <w:rsid w:val="004834A4"/>
    <w:rsid w:val="004842DB"/>
    <w:rsid w:val="0048555B"/>
    <w:rsid w:val="0049167A"/>
    <w:rsid w:val="0049178B"/>
    <w:rsid w:val="00491A37"/>
    <w:rsid w:val="00492085"/>
    <w:rsid w:val="00492734"/>
    <w:rsid w:val="00493054"/>
    <w:rsid w:val="00493248"/>
    <w:rsid w:val="004937D5"/>
    <w:rsid w:val="00493E99"/>
    <w:rsid w:val="00493F0F"/>
    <w:rsid w:val="00494266"/>
    <w:rsid w:val="004949A8"/>
    <w:rsid w:val="00494ECA"/>
    <w:rsid w:val="00495076"/>
    <w:rsid w:val="0049538E"/>
    <w:rsid w:val="004968D8"/>
    <w:rsid w:val="00496951"/>
    <w:rsid w:val="00496E39"/>
    <w:rsid w:val="00497F23"/>
    <w:rsid w:val="004A0032"/>
    <w:rsid w:val="004A00E9"/>
    <w:rsid w:val="004A064B"/>
    <w:rsid w:val="004A06EE"/>
    <w:rsid w:val="004A0B11"/>
    <w:rsid w:val="004A32F7"/>
    <w:rsid w:val="004A3F54"/>
    <w:rsid w:val="004A466F"/>
    <w:rsid w:val="004A66F4"/>
    <w:rsid w:val="004A7227"/>
    <w:rsid w:val="004A743E"/>
    <w:rsid w:val="004A7D51"/>
    <w:rsid w:val="004A7ED0"/>
    <w:rsid w:val="004B054B"/>
    <w:rsid w:val="004B0D6F"/>
    <w:rsid w:val="004B0DEB"/>
    <w:rsid w:val="004B16E0"/>
    <w:rsid w:val="004B218D"/>
    <w:rsid w:val="004B3804"/>
    <w:rsid w:val="004B6B2C"/>
    <w:rsid w:val="004C0781"/>
    <w:rsid w:val="004C0953"/>
    <w:rsid w:val="004C1140"/>
    <w:rsid w:val="004C16A8"/>
    <w:rsid w:val="004C1EF3"/>
    <w:rsid w:val="004C1FCA"/>
    <w:rsid w:val="004C22BB"/>
    <w:rsid w:val="004C2422"/>
    <w:rsid w:val="004C3328"/>
    <w:rsid w:val="004C3A56"/>
    <w:rsid w:val="004C3E47"/>
    <w:rsid w:val="004C4E8A"/>
    <w:rsid w:val="004C5D36"/>
    <w:rsid w:val="004C7BD2"/>
    <w:rsid w:val="004D08EA"/>
    <w:rsid w:val="004D1588"/>
    <w:rsid w:val="004D244D"/>
    <w:rsid w:val="004D2F0C"/>
    <w:rsid w:val="004D5138"/>
    <w:rsid w:val="004D529D"/>
    <w:rsid w:val="004D570A"/>
    <w:rsid w:val="004D69AB"/>
    <w:rsid w:val="004D69F2"/>
    <w:rsid w:val="004D71A4"/>
    <w:rsid w:val="004D7BAC"/>
    <w:rsid w:val="004E030C"/>
    <w:rsid w:val="004E0F41"/>
    <w:rsid w:val="004E111C"/>
    <w:rsid w:val="004E1E58"/>
    <w:rsid w:val="004E274A"/>
    <w:rsid w:val="004E54A8"/>
    <w:rsid w:val="004E55F2"/>
    <w:rsid w:val="004E574C"/>
    <w:rsid w:val="004E5976"/>
    <w:rsid w:val="004E5E94"/>
    <w:rsid w:val="004E6243"/>
    <w:rsid w:val="004E6FB4"/>
    <w:rsid w:val="004F1B49"/>
    <w:rsid w:val="004F1DAD"/>
    <w:rsid w:val="004F2926"/>
    <w:rsid w:val="004F308F"/>
    <w:rsid w:val="004F368D"/>
    <w:rsid w:val="004F4017"/>
    <w:rsid w:val="004F4E30"/>
    <w:rsid w:val="004F5F90"/>
    <w:rsid w:val="004F7069"/>
    <w:rsid w:val="004F71DE"/>
    <w:rsid w:val="004F7C40"/>
    <w:rsid w:val="005031A1"/>
    <w:rsid w:val="00504698"/>
    <w:rsid w:val="00504DE1"/>
    <w:rsid w:val="0050555C"/>
    <w:rsid w:val="00505ED6"/>
    <w:rsid w:val="00505FAD"/>
    <w:rsid w:val="00506135"/>
    <w:rsid w:val="005070C9"/>
    <w:rsid w:val="0050733D"/>
    <w:rsid w:val="005074DF"/>
    <w:rsid w:val="0051032B"/>
    <w:rsid w:val="005110AF"/>
    <w:rsid w:val="0051178F"/>
    <w:rsid w:val="005121FE"/>
    <w:rsid w:val="00512818"/>
    <w:rsid w:val="00512AEC"/>
    <w:rsid w:val="00512CB9"/>
    <w:rsid w:val="00512E3B"/>
    <w:rsid w:val="0051319E"/>
    <w:rsid w:val="00513239"/>
    <w:rsid w:val="00513776"/>
    <w:rsid w:val="00513EB3"/>
    <w:rsid w:val="00514225"/>
    <w:rsid w:val="00514955"/>
    <w:rsid w:val="00514D17"/>
    <w:rsid w:val="00514EAD"/>
    <w:rsid w:val="00515893"/>
    <w:rsid w:val="00515C5F"/>
    <w:rsid w:val="00517541"/>
    <w:rsid w:val="00517C8C"/>
    <w:rsid w:val="00517E7F"/>
    <w:rsid w:val="0052001F"/>
    <w:rsid w:val="00522270"/>
    <w:rsid w:val="0052237B"/>
    <w:rsid w:val="0052246F"/>
    <w:rsid w:val="005224C1"/>
    <w:rsid w:val="00522816"/>
    <w:rsid w:val="00523D66"/>
    <w:rsid w:val="005241B1"/>
    <w:rsid w:val="00524466"/>
    <w:rsid w:val="005248F8"/>
    <w:rsid w:val="00524C08"/>
    <w:rsid w:val="00524E06"/>
    <w:rsid w:val="00525406"/>
    <w:rsid w:val="00525536"/>
    <w:rsid w:val="005267FE"/>
    <w:rsid w:val="005272FC"/>
    <w:rsid w:val="005306AD"/>
    <w:rsid w:val="005314B8"/>
    <w:rsid w:val="00531613"/>
    <w:rsid w:val="0053162F"/>
    <w:rsid w:val="00532946"/>
    <w:rsid w:val="00532F06"/>
    <w:rsid w:val="00533D9F"/>
    <w:rsid w:val="0053418C"/>
    <w:rsid w:val="005341CD"/>
    <w:rsid w:val="00534B2B"/>
    <w:rsid w:val="00535473"/>
    <w:rsid w:val="005358D3"/>
    <w:rsid w:val="00535936"/>
    <w:rsid w:val="00535AE0"/>
    <w:rsid w:val="0053705F"/>
    <w:rsid w:val="00537463"/>
    <w:rsid w:val="00537881"/>
    <w:rsid w:val="0054002D"/>
    <w:rsid w:val="0054037E"/>
    <w:rsid w:val="00541445"/>
    <w:rsid w:val="005414A2"/>
    <w:rsid w:val="00541AE3"/>
    <w:rsid w:val="00541E7E"/>
    <w:rsid w:val="005430E4"/>
    <w:rsid w:val="005433A7"/>
    <w:rsid w:val="0054410B"/>
    <w:rsid w:val="00544677"/>
    <w:rsid w:val="00545B2A"/>
    <w:rsid w:val="00550ECB"/>
    <w:rsid w:val="00550ED9"/>
    <w:rsid w:val="0055120D"/>
    <w:rsid w:val="005538D2"/>
    <w:rsid w:val="00557205"/>
    <w:rsid w:val="005600E1"/>
    <w:rsid w:val="00563169"/>
    <w:rsid w:val="0056351F"/>
    <w:rsid w:val="0056364E"/>
    <w:rsid w:val="00563771"/>
    <w:rsid w:val="005640AB"/>
    <w:rsid w:val="00566FEF"/>
    <w:rsid w:val="00570BDC"/>
    <w:rsid w:val="00571164"/>
    <w:rsid w:val="005722AD"/>
    <w:rsid w:val="0057251D"/>
    <w:rsid w:val="0057445E"/>
    <w:rsid w:val="00574A83"/>
    <w:rsid w:val="005756A7"/>
    <w:rsid w:val="0057573A"/>
    <w:rsid w:val="00575EAF"/>
    <w:rsid w:val="00577BFB"/>
    <w:rsid w:val="00580907"/>
    <w:rsid w:val="00580965"/>
    <w:rsid w:val="00581940"/>
    <w:rsid w:val="005835CE"/>
    <w:rsid w:val="00585619"/>
    <w:rsid w:val="005865B9"/>
    <w:rsid w:val="00586FB3"/>
    <w:rsid w:val="00587870"/>
    <w:rsid w:val="00590144"/>
    <w:rsid w:val="005917C6"/>
    <w:rsid w:val="00592680"/>
    <w:rsid w:val="00592975"/>
    <w:rsid w:val="00593447"/>
    <w:rsid w:val="005935DF"/>
    <w:rsid w:val="00593818"/>
    <w:rsid w:val="00593F68"/>
    <w:rsid w:val="00594BE1"/>
    <w:rsid w:val="00594FA6"/>
    <w:rsid w:val="00596071"/>
    <w:rsid w:val="00596B7F"/>
    <w:rsid w:val="00597088"/>
    <w:rsid w:val="00597273"/>
    <w:rsid w:val="00597DBE"/>
    <w:rsid w:val="005A07B7"/>
    <w:rsid w:val="005A3015"/>
    <w:rsid w:val="005A3039"/>
    <w:rsid w:val="005A3402"/>
    <w:rsid w:val="005A3BFD"/>
    <w:rsid w:val="005A4509"/>
    <w:rsid w:val="005A4623"/>
    <w:rsid w:val="005A478A"/>
    <w:rsid w:val="005A4AD3"/>
    <w:rsid w:val="005A715B"/>
    <w:rsid w:val="005A7D4F"/>
    <w:rsid w:val="005B113C"/>
    <w:rsid w:val="005B235E"/>
    <w:rsid w:val="005B2AD6"/>
    <w:rsid w:val="005B4B81"/>
    <w:rsid w:val="005B6C9A"/>
    <w:rsid w:val="005B6CB9"/>
    <w:rsid w:val="005B7333"/>
    <w:rsid w:val="005B76E1"/>
    <w:rsid w:val="005B7A7A"/>
    <w:rsid w:val="005C014C"/>
    <w:rsid w:val="005C0BF9"/>
    <w:rsid w:val="005C2A45"/>
    <w:rsid w:val="005C4A86"/>
    <w:rsid w:val="005C5537"/>
    <w:rsid w:val="005C5F6E"/>
    <w:rsid w:val="005C7271"/>
    <w:rsid w:val="005D0288"/>
    <w:rsid w:val="005D037B"/>
    <w:rsid w:val="005D124E"/>
    <w:rsid w:val="005D1A1F"/>
    <w:rsid w:val="005D1C1C"/>
    <w:rsid w:val="005D362F"/>
    <w:rsid w:val="005D46DD"/>
    <w:rsid w:val="005D4D0F"/>
    <w:rsid w:val="005D51D8"/>
    <w:rsid w:val="005D5274"/>
    <w:rsid w:val="005D5296"/>
    <w:rsid w:val="005D53C5"/>
    <w:rsid w:val="005D55E6"/>
    <w:rsid w:val="005D59F6"/>
    <w:rsid w:val="005D5DCD"/>
    <w:rsid w:val="005D621D"/>
    <w:rsid w:val="005D72F1"/>
    <w:rsid w:val="005E18FA"/>
    <w:rsid w:val="005E2446"/>
    <w:rsid w:val="005E2693"/>
    <w:rsid w:val="005E279C"/>
    <w:rsid w:val="005E2E73"/>
    <w:rsid w:val="005E3685"/>
    <w:rsid w:val="005E3FF3"/>
    <w:rsid w:val="005E498F"/>
    <w:rsid w:val="005E51F5"/>
    <w:rsid w:val="005E5518"/>
    <w:rsid w:val="005E714F"/>
    <w:rsid w:val="005E747E"/>
    <w:rsid w:val="005F1177"/>
    <w:rsid w:val="005F1517"/>
    <w:rsid w:val="005F3306"/>
    <w:rsid w:val="005F3F62"/>
    <w:rsid w:val="005F498E"/>
    <w:rsid w:val="005F5141"/>
    <w:rsid w:val="005F611A"/>
    <w:rsid w:val="005F75EF"/>
    <w:rsid w:val="005F7B5D"/>
    <w:rsid w:val="005F7C00"/>
    <w:rsid w:val="006000F7"/>
    <w:rsid w:val="00600AB4"/>
    <w:rsid w:val="00600B4E"/>
    <w:rsid w:val="006017CF"/>
    <w:rsid w:val="00603477"/>
    <w:rsid w:val="00603532"/>
    <w:rsid w:val="00603924"/>
    <w:rsid w:val="00604948"/>
    <w:rsid w:val="0060516D"/>
    <w:rsid w:val="00606730"/>
    <w:rsid w:val="006105BB"/>
    <w:rsid w:val="00610711"/>
    <w:rsid w:val="006110A4"/>
    <w:rsid w:val="00611355"/>
    <w:rsid w:val="00612474"/>
    <w:rsid w:val="00612E36"/>
    <w:rsid w:val="00614C2A"/>
    <w:rsid w:val="00615A28"/>
    <w:rsid w:val="00615CF6"/>
    <w:rsid w:val="00616649"/>
    <w:rsid w:val="00616975"/>
    <w:rsid w:val="00616F21"/>
    <w:rsid w:val="0061717B"/>
    <w:rsid w:val="006171F9"/>
    <w:rsid w:val="006207A8"/>
    <w:rsid w:val="00620826"/>
    <w:rsid w:val="00621A98"/>
    <w:rsid w:val="00621F24"/>
    <w:rsid w:val="0062219A"/>
    <w:rsid w:val="00622F33"/>
    <w:rsid w:val="0062361E"/>
    <w:rsid w:val="00625E24"/>
    <w:rsid w:val="00626012"/>
    <w:rsid w:val="0062672D"/>
    <w:rsid w:val="00626A43"/>
    <w:rsid w:val="00627110"/>
    <w:rsid w:val="0062780F"/>
    <w:rsid w:val="0063064A"/>
    <w:rsid w:val="006313E8"/>
    <w:rsid w:val="00631F11"/>
    <w:rsid w:val="00632157"/>
    <w:rsid w:val="00632C60"/>
    <w:rsid w:val="0063369B"/>
    <w:rsid w:val="00633C57"/>
    <w:rsid w:val="00634125"/>
    <w:rsid w:val="006344CF"/>
    <w:rsid w:val="00634B2C"/>
    <w:rsid w:val="00634F55"/>
    <w:rsid w:val="00635C92"/>
    <w:rsid w:val="0063611F"/>
    <w:rsid w:val="00637083"/>
    <w:rsid w:val="006372B7"/>
    <w:rsid w:val="0063759C"/>
    <w:rsid w:val="006375AA"/>
    <w:rsid w:val="00637828"/>
    <w:rsid w:val="0064056A"/>
    <w:rsid w:val="00640A40"/>
    <w:rsid w:val="00641851"/>
    <w:rsid w:val="00641B13"/>
    <w:rsid w:val="00642225"/>
    <w:rsid w:val="00642BD9"/>
    <w:rsid w:val="00644685"/>
    <w:rsid w:val="0064572B"/>
    <w:rsid w:val="00647FA0"/>
    <w:rsid w:val="00650A2C"/>
    <w:rsid w:val="006523D0"/>
    <w:rsid w:val="006523E8"/>
    <w:rsid w:val="00652946"/>
    <w:rsid w:val="0065397B"/>
    <w:rsid w:val="00654338"/>
    <w:rsid w:val="006549C5"/>
    <w:rsid w:val="00654E55"/>
    <w:rsid w:val="006557F0"/>
    <w:rsid w:val="00655C48"/>
    <w:rsid w:val="00655C95"/>
    <w:rsid w:val="00656C55"/>
    <w:rsid w:val="00657192"/>
    <w:rsid w:val="0065FF53"/>
    <w:rsid w:val="0066009B"/>
    <w:rsid w:val="00661A0B"/>
    <w:rsid w:val="00662B0C"/>
    <w:rsid w:val="00664C35"/>
    <w:rsid w:val="006650DC"/>
    <w:rsid w:val="00665CAA"/>
    <w:rsid w:val="0066607E"/>
    <w:rsid w:val="00667041"/>
    <w:rsid w:val="00670F4D"/>
    <w:rsid w:val="00672268"/>
    <w:rsid w:val="006728B6"/>
    <w:rsid w:val="00673D9F"/>
    <w:rsid w:val="0067443B"/>
    <w:rsid w:val="00674589"/>
    <w:rsid w:val="0067478B"/>
    <w:rsid w:val="00674915"/>
    <w:rsid w:val="00674CCB"/>
    <w:rsid w:val="0067504C"/>
    <w:rsid w:val="00675086"/>
    <w:rsid w:val="0067526E"/>
    <w:rsid w:val="00675410"/>
    <w:rsid w:val="00675652"/>
    <w:rsid w:val="006767A1"/>
    <w:rsid w:val="00676DCC"/>
    <w:rsid w:val="00677A87"/>
    <w:rsid w:val="006800EF"/>
    <w:rsid w:val="0068015E"/>
    <w:rsid w:val="00681491"/>
    <w:rsid w:val="006818E5"/>
    <w:rsid w:val="006819FC"/>
    <w:rsid w:val="006825E8"/>
    <w:rsid w:val="00683F5B"/>
    <w:rsid w:val="00684291"/>
    <w:rsid w:val="006849B0"/>
    <w:rsid w:val="00684D0E"/>
    <w:rsid w:val="00684F07"/>
    <w:rsid w:val="00685983"/>
    <w:rsid w:val="00686AD6"/>
    <w:rsid w:val="0068713C"/>
    <w:rsid w:val="006917CA"/>
    <w:rsid w:val="00691C4B"/>
    <w:rsid w:val="00691E7E"/>
    <w:rsid w:val="006926FD"/>
    <w:rsid w:val="0069360C"/>
    <w:rsid w:val="006941BD"/>
    <w:rsid w:val="00694407"/>
    <w:rsid w:val="00694A7C"/>
    <w:rsid w:val="00694B9D"/>
    <w:rsid w:val="0069622B"/>
    <w:rsid w:val="006968C6"/>
    <w:rsid w:val="006A116E"/>
    <w:rsid w:val="006A1E97"/>
    <w:rsid w:val="006A2521"/>
    <w:rsid w:val="006A35AE"/>
    <w:rsid w:val="006A3B20"/>
    <w:rsid w:val="006A3E99"/>
    <w:rsid w:val="006A4100"/>
    <w:rsid w:val="006A63AF"/>
    <w:rsid w:val="006A6985"/>
    <w:rsid w:val="006A7AA0"/>
    <w:rsid w:val="006B0320"/>
    <w:rsid w:val="006B16F5"/>
    <w:rsid w:val="006B1BC2"/>
    <w:rsid w:val="006B3AFB"/>
    <w:rsid w:val="006B421E"/>
    <w:rsid w:val="006B4D0D"/>
    <w:rsid w:val="006B53B2"/>
    <w:rsid w:val="006B5702"/>
    <w:rsid w:val="006B6F63"/>
    <w:rsid w:val="006B77F8"/>
    <w:rsid w:val="006B7D5C"/>
    <w:rsid w:val="006C07B3"/>
    <w:rsid w:val="006C0C14"/>
    <w:rsid w:val="006C13E6"/>
    <w:rsid w:val="006C166B"/>
    <w:rsid w:val="006C2B3C"/>
    <w:rsid w:val="006C2B63"/>
    <w:rsid w:val="006C2E5E"/>
    <w:rsid w:val="006C3389"/>
    <w:rsid w:val="006C3E8E"/>
    <w:rsid w:val="006C4AB1"/>
    <w:rsid w:val="006C53FB"/>
    <w:rsid w:val="006C562E"/>
    <w:rsid w:val="006C5C21"/>
    <w:rsid w:val="006C6DC0"/>
    <w:rsid w:val="006D0B14"/>
    <w:rsid w:val="006D0C41"/>
    <w:rsid w:val="006D1613"/>
    <w:rsid w:val="006D39F6"/>
    <w:rsid w:val="006D3C4F"/>
    <w:rsid w:val="006D3CD3"/>
    <w:rsid w:val="006D3E33"/>
    <w:rsid w:val="006D4124"/>
    <w:rsid w:val="006D467F"/>
    <w:rsid w:val="006D547F"/>
    <w:rsid w:val="006D751F"/>
    <w:rsid w:val="006D7FAB"/>
    <w:rsid w:val="006E0D39"/>
    <w:rsid w:val="006E1131"/>
    <w:rsid w:val="006E1227"/>
    <w:rsid w:val="006E14FA"/>
    <w:rsid w:val="006E169B"/>
    <w:rsid w:val="006E192B"/>
    <w:rsid w:val="006E20B7"/>
    <w:rsid w:val="006E2EB4"/>
    <w:rsid w:val="006E4233"/>
    <w:rsid w:val="006E53D5"/>
    <w:rsid w:val="006E5460"/>
    <w:rsid w:val="006E57DF"/>
    <w:rsid w:val="006E7C93"/>
    <w:rsid w:val="006F1082"/>
    <w:rsid w:val="006F1C9A"/>
    <w:rsid w:val="006F2770"/>
    <w:rsid w:val="006F2917"/>
    <w:rsid w:val="006F2DC3"/>
    <w:rsid w:val="006F3025"/>
    <w:rsid w:val="006F53C4"/>
    <w:rsid w:val="006F7985"/>
    <w:rsid w:val="00700567"/>
    <w:rsid w:val="007007EE"/>
    <w:rsid w:val="0070160D"/>
    <w:rsid w:val="00701B7E"/>
    <w:rsid w:val="00701C8E"/>
    <w:rsid w:val="00701D39"/>
    <w:rsid w:val="00701EDC"/>
    <w:rsid w:val="007020DE"/>
    <w:rsid w:val="007025D5"/>
    <w:rsid w:val="007034DA"/>
    <w:rsid w:val="007043A6"/>
    <w:rsid w:val="00704913"/>
    <w:rsid w:val="00706329"/>
    <w:rsid w:val="0070641C"/>
    <w:rsid w:val="0070667A"/>
    <w:rsid w:val="00706E4C"/>
    <w:rsid w:val="007072A7"/>
    <w:rsid w:val="007079F6"/>
    <w:rsid w:val="00710547"/>
    <w:rsid w:val="0071096A"/>
    <w:rsid w:val="00710A40"/>
    <w:rsid w:val="00710EA4"/>
    <w:rsid w:val="00711CDF"/>
    <w:rsid w:val="0071214A"/>
    <w:rsid w:val="007125B1"/>
    <w:rsid w:val="007130D6"/>
    <w:rsid w:val="007131ED"/>
    <w:rsid w:val="00713A77"/>
    <w:rsid w:val="00714CF6"/>
    <w:rsid w:val="00715C71"/>
    <w:rsid w:val="00716408"/>
    <w:rsid w:val="0071F205"/>
    <w:rsid w:val="00720477"/>
    <w:rsid w:val="007218B7"/>
    <w:rsid w:val="00722A16"/>
    <w:rsid w:val="0072455C"/>
    <w:rsid w:val="0072584B"/>
    <w:rsid w:val="0072604E"/>
    <w:rsid w:val="0072660F"/>
    <w:rsid w:val="0072666C"/>
    <w:rsid w:val="007269FE"/>
    <w:rsid w:val="00726D8D"/>
    <w:rsid w:val="00726DF8"/>
    <w:rsid w:val="007277EB"/>
    <w:rsid w:val="00727939"/>
    <w:rsid w:val="0072C465"/>
    <w:rsid w:val="00731263"/>
    <w:rsid w:val="00731704"/>
    <w:rsid w:val="00731D86"/>
    <w:rsid w:val="0073206A"/>
    <w:rsid w:val="0073238D"/>
    <w:rsid w:val="007324F6"/>
    <w:rsid w:val="0073287B"/>
    <w:rsid w:val="00733555"/>
    <w:rsid w:val="0073409C"/>
    <w:rsid w:val="00734393"/>
    <w:rsid w:val="00734D05"/>
    <w:rsid w:val="00734DFC"/>
    <w:rsid w:val="00734EEB"/>
    <w:rsid w:val="0073503B"/>
    <w:rsid w:val="007352FC"/>
    <w:rsid w:val="00735E6A"/>
    <w:rsid w:val="0073623E"/>
    <w:rsid w:val="00736F81"/>
    <w:rsid w:val="00737725"/>
    <w:rsid w:val="007406EA"/>
    <w:rsid w:val="007409CC"/>
    <w:rsid w:val="00740CCA"/>
    <w:rsid w:val="00740FD0"/>
    <w:rsid w:val="0074297B"/>
    <w:rsid w:val="00744974"/>
    <w:rsid w:val="0074579C"/>
    <w:rsid w:val="00745AF3"/>
    <w:rsid w:val="007464DD"/>
    <w:rsid w:val="007467C5"/>
    <w:rsid w:val="007467F5"/>
    <w:rsid w:val="00746BCE"/>
    <w:rsid w:val="00746F2A"/>
    <w:rsid w:val="00746FAA"/>
    <w:rsid w:val="00747E4E"/>
    <w:rsid w:val="0075154C"/>
    <w:rsid w:val="00752FD5"/>
    <w:rsid w:val="00753108"/>
    <w:rsid w:val="00753F8E"/>
    <w:rsid w:val="0075444E"/>
    <w:rsid w:val="007548D3"/>
    <w:rsid w:val="00755DC4"/>
    <w:rsid w:val="007561E8"/>
    <w:rsid w:val="007564C7"/>
    <w:rsid w:val="007571B1"/>
    <w:rsid w:val="00757755"/>
    <w:rsid w:val="00757CF3"/>
    <w:rsid w:val="0076009F"/>
    <w:rsid w:val="00760970"/>
    <w:rsid w:val="00760B77"/>
    <w:rsid w:val="007610D1"/>
    <w:rsid w:val="007623AD"/>
    <w:rsid w:val="0076397A"/>
    <w:rsid w:val="00763B81"/>
    <w:rsid w:val="00763D9D"/>
    <w:rsid w:val="00763F8E"/>
    <w:rsid w:val="00764267"/>
    <w:rsid w:val="0076552E"/>
    <w:rsid w:val="00765B5B"/>
    <w:rsid w:val="007703B5"/>
    <w:rsid w:val="0077112C"/>
    <w:rsid w:val="00771294"/>
    <w:rsid w:val="007712D2"/>
    <w:rsid w:val="007717CA"/>
    <w:rsid w:val="00771B0A"/>
    <w:rsid w:val="0077245E"/>
    <w:rsid w:val="0077333D"/>
    <w:rsid w:val="00774DDF"/>
    <w:rsid w:val="00780244"/>
    <w:rsid w:val="00780511"/>
    <w:rsid w:val="00780717"/>
    <w:rsid w:val="00780A6F"/>
    <w:rsid w:val="00780B3B"/>
    <w:rsid w:val="00780E5B"/>
    <w:rsid w:val="007827A9"/>
    <w:rsid w:val="007832AC"/>
    <w:rsid w:val="007841F9"/>
    <w:rsid w:val="00785081"/>
    <w:rsid w:val="00785239"/>
    <w:rsid w:val="00787CB0"/>
    <w:rsid w:val="00790686"/>
    <w:rsid w:val="007908C4"/>
    <w:rsid w:val="00790982"/>
    <w:rsid w:val="007917CD"/>
    <w:rsid w:val="00791872"/>
    <w:rsid w:val="00791D7D"/>
    <w:rsid w:val="00791D93"/>
    <w:rsid w:val="0079223C"/>
    <w:rsid w:val="007925EF"/>
    <w:rsid w:val="00793D57"/>
    <w:rsid w:val="00794004"/>
    <w:rsid w:val="00794B25"/>
    <w:rsid w:val="00795558"/>
    <w:rsid w:val="0079578F"/>
    <w:rsid w:val="00796A2D"/>
    <w:rsid w:val="007A1421"/>
    <w:rsid w:val="007A2C2D"/>
    <w:rsid w:val="007A2DFF"/>
    <w:rsid w:val="007A4904"/>
    <w:rsid w:val="007A4ED5"/>
    <w:rsid w:val="007A57FC"/>
    <w:rsid w:val="007A5DAE"/>
    <w:rsid w:val="007A71A6"/>
    <w:rsid w:val="007A72DB"/>
    <w:rsid w:val="007A7624"/>
    <w:rsid w:val="007B06FB"/>
    <w:rsid w:val="007B0BF3"/>
    <w:rsid w:val="007B101C"/>
    <w:rsid w:val="007B155E"/>
    <w:rsid w:val="007B1FC0"/>
    <w:rsid w:val="007B211F"/>
    <w:rsid w:val="007B218F"/>
    <w:rsid w:val="007B35D4"/>
    <w:rsid w:val="007B4057"/>
    <w:rsid w:val="007B4295"/>
    <w:rsid w:val="007B46BC"/>
    <w:rsid w:val="007B4785"/>
    <w:rsid w:val="007B47DD"/>
    <w:rsid w:val="007B5164"/>
    <w:rsid w:val="007B683E"/>
    <w:rsid w:val="007B6FE4"/>
    <w:rsid w:val="007B7251"/>
    <w:rsid w:val="007B7391"/>
    <w:rsid w:val="007C0B90"/>
    <w:rsid w:val="007C0FC6"/>
    <w:rsid w:val="007C1007"/>
    <w:rsid w:val="007C2E40"/>
    <w:rsid w:val="007C2F2A"/>
    <w:rsid w:val="007C3317"/>
    <w:rsid w:val="007C3A26"/>
    <w:rsid w:val="007C3A28"/>
    <w:rsid w:val="007C4906"/>
    <w:rsid w:val="007C4D8D"/>
    <w:rsid w:val="007C7033"/>
    <w:rsid w:val="007C7DDD"/>
    <w:rsid w:val="007D0624"/>
    <w:rsid w:val="007D0737"/>
    <w:rsid w:val="007D2DB6"/>
    <w:rsid w:val="007D3455"/>
    <w:rsid w:val="007D3E99"/>
    <w:rsid w:val="007D3FAC"/>
    <w:rsid w:val="007D45FA"/>
    <w:rsid w:val="007D4630"/>
    <w:rsid w:val="007D4E86"/>
    <w:rsid w:val="007D5111"/>
    <w:rsid w:val="007D59DA"/>
    <w:rsid w:val="007D619C"/>
    <w:rsid w:val="007D65EA"/>
    <w:rsid w:val="007D6C1C"/>
    <w:rsid w:val="007D783F"/>
    <w:rsid w:val="007E00F0"/>
    <w:rsid w:val="007E034C"/>
    <w:rsid w:val="007E0593"/>
    <w:rsid w:val="007E16DB"/>
    <w:rsid w:val="007E1970"/>
    <w:rsid w:val="007E1ED5"/>
    <w:rsid w:val="007E2253"/>
    <w:rsid w:val="007E237A"/>
    <w:rsid w:val="007E40A5"/>
    <w:rsid w:val="007E4E49"/>
    <w:rsid w:val="007E51DE"/>
    <w:rsid w:val="007E5D00"/>
    <w:rsid w:val="007E83FE"/>
    <w:rsid w:val="007F050F"/>
    <w:rsid w:val="007F0FC2"/>
    <w:rsid w:val="007F1589"/>
    <w:rsid w:val="007F4672"/>
    <w:rsid w:val="007F4B5D"/>
    <w:rsid w:val="007F5CFA"/>
    <w:rsid w:val="007F6409"/>
    <w:rsid w:val="007F797B"/>
    <w:rsid w:val="007F7B80"/>
    <w:rsid w:val="007F7F1A"/>
    <w:rsid w:val="008013A7"/>
    <w:rsid w:val="00801AFB"/>
    <w:rsid w:val="00801B8C"/>
    <w:rsid w:val="008020BF"/>
    <w:rsid w:val="008020FC"/>
    <w:rsid w:val="00802FF8"/>
    <w:rsid w:val="00803681"/>
    <w:rsid w:val="00803C72"/>
    <w:rsid w:val="00803FE1"/>
    <w:rsid w:val="00805657"/>
    <w:rsid w:val="008076BA"/>
    <w:rsid w:val="00810198"/>
    <w:rsid w:val="00810E2C"/>
    <w:rsid w:val="0081185D"/>
    <w:rsid w:val="00813D01"/>
    <w:rsid w:val="00813FE2"/>
    <w:rsid w:val="008153B6"/>
    <w:rsid w:val="00815697"/>
    <w:rsid w:val="0081655F"/>
    <w:rsid w:val="00817324"/>
    <w:rsid w:val="008178C8"/>
    <w:rsid w:val="008179FF"/>
    <w:rsid w:val="00817A0E"/>
    <w:rsid w:val="008204D7"/>
    <w:rsid w:val="008208DC"/>
    <w:rsid w:val="008209D8"/>
    <w:rsid w:val="00820B0F"/>
    <w:rsid w:val="0082333C"/>
    <w:rsid w:val="008239B2"/>
    <w:rsid w:val="008241DC"/>
    <w:rsid w:val="008243AC"/>
    <w:rsid w:val="00825520"/>
    <w:rsid w:val="00825531"/>
    <w:rsid w:val="00826925"/>
    <w:rsid w:val="00826B0B"/>
    <w:rsid w:val="00827032"/>
    <w:rsid w:val="008308CC"/>
    <w:rsid w:val="008309BB"/>
    <w:rsid w:val="008324A3"/>
    <w:rsid w:val="00833412"/>
    <w:rsid w:val="008344EB"/>
    <w:rsid w:val="00834F8A"/>
    <w:rsid w:val="008355B4"/>
    <w:rsid w:val="00836B16"/>
    <w:rsid w:val="0083781B"/>
    <w:rsid w:val="00837981"/>
    <w:rsid w:val="00840B02"/>
    <w:rsid w:val="008414C3"/>
    <w:rsid w:val="008419D4"/>
    <w:rsid w:val="00842579"/>
    <w:rsid w:val="00842AAA"/>
    <w:rsid w:val="00843127"/>
    <w:rsid w:val="00843260"/>
    <w:rsid w:val="008439DE"/>
    <w:rsid w:val="00843D02"/>
    <w:rsid w:val="00844859"/>
    <w:rsid w:val="0084511D"/>
    <w:rsid w:val="00845627"/>
    <w:rsid w:val="0084602B"/>
    <w:rsid w:val="00846A72"/>
    <w:rsid w:val="00846AF6"/>
    <w:rsid w:val="00846CEB"/>
    <w:rsid w:val="008501DB"/>
    <w:rsid w:val="00850EEC"/>
    <w:rsid w:val="00850F80"/>
    <w:rsid w:val="0085184E"/>
    <w:rsid w:val="00853040"/>
    <w:rsid w:val="008533BF"/>
    <w:rsid w:val="008538C2"/>
    <w:rsid w:val="00856792"/>
    <w:rsid w:val="00856F37"/>
    <w:rsid w:val="008600DB"/>
    <w:rsid w:val="00860EE5"/>
    <w:rsid w:val="008610EC"/>
    <w:rsid w:val="00861634"/>
    <w:rsid w:val="008618D8"/>
    <w:rsid w:val="008624AD"/>
    <w:rsid w:val="008626FB"/>
    <w:rsid w:val="00862A81"/>
    <w:rsid w:val="00862C56"/>
    <w:rsid w:val="00863454"/>
    <w:rsid w:val="00865A5E"/>
    <w:rsid w:val="00866CE0"/>
    <w:rsid w:val="00866DCD"/>
    <w:rsid w:val="00870F60"/>
    <w:rsid w:val="0087179C"/>
    <w:rsid w:val="00872107"/>
    <w:rsid w:val="008721E1"/>
    <w:rsid w:val="00872280"/>
    <w:rsid w:val="00872592"/>
    <w:rsid w:val="00872A32"/>
    <w:rsid w:val="008739C2"/>
    <w:rsid w:val="00873BE0"/>
    <w:rsid w:val="008807B9"/>
    <w:rsid w:val="00880E0F"/>
    <w:rsid w:val="0088162A"/>
    <w:rsid w:val="0088209B"/>
    <w:rsid w:val="008833A2"/>
    <w:rsid w:val="00883856"/>
    <w:rsid w:val="00883A8C"/>
    <w:rsid w:val="00883D9B"/>
    <w:rsid w:val="00884115"/>
    <w:rsid w:val="00886717"/>
    <w:rsid w:val="00886F2A"/>
    <w:rsid w:val="00887006"/>
    <w:rsid w:val="008870D2"/>
    <w:rsid w:val="00887E40"/>
    <w:rsid w:val="00890AB4"/>
    <w:rsid w:val="00890AF6"/>
    <w:rsid w:val="008910BA"/>
    <w:rsid w:val="008914E6"/>
    <w:rsid w:val="00891AB1"/>
    <w:rsid w:val="00892CF3"/>
    <w:rsid w:val="00893BCE"/>
    <w:rsid w:val="00893C8B"/>
    <w:rsid w:val="0089426F"/>
    <w:rsid w:val="008945C8"/>
    <w:rsid w:val="008959AE"/>
    <w:rsid w:val="00896421"/>
    <w:rsid w:val="00896672"/>
    <w:rsid w:val="00896706"/>
    <w:rsid w:val="008969E2"/>
    <w:rsid w:val="00896E74"/>
    <w:rsid w:val="0089722C"/>
    <w:rsid w:val="008974F4"/>
    <w:rsid w:val="008A0459"/>
    <w:rsid w:val="008A0A91"/>
    <w:rsid w:val="008A29C7"/>
    <w:rsid w:val="008A304B"/>
    <w:rsid w:val="008A3234"/>
    <w:rsid w:val="008A3C4F"/>
    <w:rsid w:val="008A418C"/>
    <w:rsid w:val="008A51CC"/>
    <w:rsid w:val="008A5604"/>
    <w:rsid w:val="008A60CB"/>
    <w:rsid w:val="008A6353"/>
    <w:rsid w:val="008A743C"/>
    <w:rsid w:val="008A7769"/>
    <w:rsid w:val="008A7CDD"/>
    <w:rsid w:val="008AB0A7"/>
    <w:rsid w:val="008B0226"/>
    <w:rsid w:val="008B056F"/>
    <w:rsid w:val="008B0ACC"/>
    <w:rsid w:val="008B2A12"/>
    <w:rsid w:val="008B2CF8"/>
    <w:rsid w:val="008B33EC"/>
    <w:rsid w:val="008B3753"/>
    <w:rsid w:val="008B507C"/>
    <w:rsid w:val="008C073E"/>
    <w:rsid w:val="008C080B"/>
    <w:rsid w:val="008C250B"/>
    <w:rsid w:val="008C2ED6"/>
    <w:rsid w:val="008C3D7C"/>
    <w:rsid w:val="008C41F1"/>
    <w:rsid w:val="008C478A"/>
    <w:rsid w:val="008C4E61"/>
    <w:rsid w:val="008C60B4"/>
    <w:rsid w:val="008C66C0"/>
    <w:rsid w:val="008C7519"/>
    <w:rsid w:val="008C7722"/>
    <w:rsid w:val="008C7871"/>
    <w:rsid w:val="008D0F9E"/>
    <w:rsid w:val="008D12A3"/>
    <w:rsid w:val="008D13D0"/>
    <w:rsid w:val="008D14A8"/>
    <w:rsid w:val="008D159B"/>
    <w:rsid w:val="008D1759"/>
    <w:rsid w:val="008D2BD5"/>
    <w:rsid w:val="008D391C"/>
    <w:rsid w:val="008D43BF"/>
    <w:rsid w:val="008D465D"/>
    <w:rsid w:val="008D5E27"/>
    <w:rsid w:val="008D652F"/>
    <w:rsid w:val="008E00E1"/>
    <w:rsid w:val="008E0DC9"/>
    <w:rsid w:val="008E176F"/>
    <w:rsid w:val="008E2612"/>
    <w:rsid w:val="008E3A08"/>
    <w:rsid w:val="008E5100"/>
    <w:rsid w:val="008E6AF7"/>
    <w:rsid w:val="008E7E14"/>
    <w:rsid w:val="008EEADF"/>
    <w:rsid w:val="008F0699"/>
    <w:rsid w:val="008F105D"/>
    <w:rsid w:val="008F191D"/>
    <w:rsid w:val="008F574E"/>
    <w:rsid w:val="008F6E86"/>
    <w:rsid w:val="00900E81"/>
    <w:rsid w:val="009011DD"/>
    <w:rsid w:val="0090212E"/>
    <w:rsid w:val="00902743"/>
    <w:rsid w:val="009034BD"/>
    <w:rsid w:val="00903949"/>
    <w:rsid w:val="0090420D"/>
    <w:rsid w:val="00904458"/>
    <w:rsid w:val="00905081"/>
    <w:rsid w:val="009051E9"/>
    <w:rsid w:val="0090559B"/>
    <w:rsid w:val="0090665A"/>
    <w:rsid w:val="009069C2"/>
    <w:rsid w:val="00907BC3"/>
    <w:rsid w:val="0091249A"/>
    <w:rsid w:val="009147ED"/>
    <w:rsid w:val="00914D54"/>
    <w:rsid w:val="00914F3A"/>
    <w:rsid w:val="00915203"/>
    <w:rsid w:val="0091555D"/>
    <w:rsid w:val="009161E7"/>
    <w:rsid w:val="00916D17"/>
    <w:rsid w:val="009175CE"/>
    <w:rsid w:val="0091798F"/>
    <w:rsid w:val="00917E6A"/>
    <w:rsid w:val="00921777"/>
    <w:rsid w:val="00921B18"/>
    <w:rsid w:val="00923630"/>
    <w:rsid w:val="00923B24"/>
    <w:rsid w:val="00923B4C"/>
    <w:rsid w:val="00924069"/>
    <w:rsid w:val="00924126"/>
    <w:rsid w:val="00925392"/>
    <w:rsid w:val="00925407"/>
    <w:rsid w:val="00925581"/>
    <w:rsid w:val="00925786"/>
    <w:rsid w:val="009277B8"/>
    <w:rsid w:val="00927A83"/>
    <w:rsid w:val="0093226A"/>
    <w:rsid w:val="00932D7F"/>
    <w:rsid w:val="0093363D"/>
    <w:rsid w:val="00933660"/>
    <w:rsid w:val="00933818"/>
    <w:rsid w:val="00935883"/>
    <w:rsid w:val="00935F55"/>
    <w:rsid w:val="0093640D"/>
    <w:rsid w:val="009367D9"/>
    <w:rsid w:val="00937955"/>
    <w:rsid w:val="00937F22"/>
    <w:rsid w:val="0094010F"/>
    <w:rsid w:val="00940599"/>
    <w:rsid w:val="00941841"/>
    <w:rsid w:val="009426F3"/>
    <w:rsid w:val="00943908"/>
    <w:rsid w:val="00943D76"/>
    <w:rsid w:val="0094435D"/>
    <w:rsid w:val="009445F1"/>
    <w:rsid w:val="00944D3B"/>
    <w:rsid w:val="00944F40"/>
    <w:rsid w:val="00944F99"/>
    <w:rsid w:val="009450F0"/>
    <w:rsid w:val="00945537"/>
    <w:rsid w:val="00946588"/>
    <w:rsid w:val="0095040E"/>
    <w:rsid w:val="0095099D"/>
    <w:rsid w:val="00950BFC"/>
    <w:rsid w:val="0095228F"/>
    <w:rsid w:val="00952455"/>
    <w:rsid w:val="0095293D"/>
    <w:rsid w:val="00952A65"/>
    <w:rsid w:val="0095346F"/>
    <w:rsid w:val="009535EB"/>
    <w:rsid w:val="0095573B"/>
    <w:rsid w:val="009564D0"/>
    <w:rsid w:val="00956647"/>
    <w:rsid w:val="00956C24"/>
    <w:rsid w:val="0095704E"/>
    <w:rsid w:val="0095766A"/>
    <w:rsid w:val="0096012E"/>
    <w:rsid w:val="0096051E"/>
    <w:rsid w:val="00961970"/>
    <w:rsid w:val="00961B71"/>
    <w:rsid w:val="00962CFB"/>
    <w:rsid w:val="00963649"/>
    <w:rsid w:val="0096368C"/>
    <w:rsid w:val="009645DA"/>
    <w:rsid w:val="009656D0"/>
    <w:rsid w:val="00966D58"/>
    <w:rsid w:val="009719EA"/>
    <w:rsid w:val="009732D8"/>
    <w:rsid w:val="009733B0"/>
    <w:rsid w:val="009746B6"/>
    <w:rsid w:val="00975F16"/>
    <w:rsid w:val="00975F4B"/>
    <w:rsid w:val="00976BD5"/>
    <w:rsid w:val="009775CC"/>
    <w:rsid w:val="00977DB8"/>
    <w:rsid w:val="00980EE9"/>
    <w:rsid w:val="0098104E"/>
    <w:rsid w:val="00981D67"/>
    <w:rsid w:val="00981EC3"/>
    <w:rsid w:val="0098304C"/>
    <w:rsid w:val="00983CCA"/>
    <w:rsid w:val="0098484F"/>
    <w:rsid w:val="00984FE6"/>
    <w:rsid w:val="0098562F"/>
    <w:rsid w:val="0098571E"/>
    <w:rsid w:val="00985A2A"/>
    <w:rsid w:val="00985BEB"/>
    <w:rsid w:val="00985F06"/>
    <w:rsid w:val="0098667A"/>
    <w:rsid w:val="0098702E"/>
    <w:rsid w:val="0099060B"/>
    <w:rsid w:val="00991D80"/>
    <w:rsid w:val="0099204E"/>
    <w:rsid w:val="00992DBB"/>
    <w:rsid w:val="00992F3D"/>
    <w:rsid w:val="009939CE"/>
    <w:rsid w:val="0099498B"/>
    <w:rsid w:val="00994F73"/>
    <w:rsid w:val="009969C5"/>
    <w:rsid w:val="009973FF"/>
    <w:rsid w:val="009A0371"/>
    <w:rsid w:val="009A0964"/>
    <w:rsid w:val="009A0A4D"/>
    <w:rsid w:val="009A19CC"/>
    <w:rsid w:val="009A1E37"/>
    <w:rsid w:val="009A1F7B"/>
    <w:rsid w:val="009A25DD"/>
    <w:rsid w:val="009A2A38"/>
    <w:rsid w:val="009A4A24"/>
    <w:rsid w:val="009A4B42"/>
    <w:rsid w:val="009A5147"/>
    <w:rsid w:val="009A519F"/>
    <w:rsid w:val="009A5B02"/>
    <w:rsid w:val="009A5F78"/>
    <w:rsid w:val="009B1F11"/>
    <w:rsid w:val="009B20FE"/>
    <w:rsid w:val="009B3802"/>
    <w:rsid w:val="009B4583"/>
    <w:rsid w:val="009B579D"/>
    <w:rsid w:val="009B595F"/>
    <w:rsid w:val="009B601E"/>
    <w:rsid w:val="009B6B04"/>
    <w:rsid w:val="009B6D34"/>
    <w:rsid w:val="009B7A0E"/>
    <w:rsid w:val="009C04C5"/>
    <w:rsid w:val="009C0545"/>
    <w:rsid w:val="009C196B"/>
    <w:rsid w:val="009C1CF1"/>
    <w:rsid w:val="009C21D5"/>
    <w:rsid w:val="009C2CE5"/>
    <w:rsid w:val="009C4605"/>
    <w:rsid w:val="009C5415"/>
    <w:rsid w:val="009C5673"/>
    <w:rsid w:val="009C5B48"/>
    <w:rsid w:val="009C5D4E"/>
    <w:rsid w:val="009C5F53"/>
    <w:rsid w:val="009C5FAA"/>
    <w:rsid w:val="009C6351"/>
    <w:rsid w:val="009C77D4"/>
    <w:rsid w:val="009C7887"/>
    <w:rsid w:val="009C7A83"/>
    <w:rsid w:val="009D07FD"/>
    <w:rsid w:val="009D1EB8"/>
    <w:rsid w:val="009D289A"/>
    <w:rsid w:val="009D2B08"/>
    <w:rsid w:val="009D3556"/>
    <w:rsid w:val="009D3930"/>
    <w:rsid w:val="009D3B1A"/>
    <w:rsid w:val="009D4A56"/>
    <w:rsid w:val="009D5395"/>
    <w:rsid w:val="009D57FF"/>
    <w:rsid w:val="009D677C"/>
    <w:rsid w:val="009D6F28"/>
    <w:rsid w:val="009D733D"/>
    <w:rsid w:val="009D7406"/>
    <w:rsid w:val="009D7FD5"/>
    <w:rsid w:val="009E0F92"/>
    <w:rsid w:val="009E10B0"/>
    <w:rsid w:val="009E123C"/>
    <w:rsid w:val="009E17D8"/>
    <w:rsid w:val="009E3DA8"/>
    <w:rsid w:val="009E430A"/>
    <w:rsid w:val="009E486B"/>
    <w:rsid w:val="009E4C0F"/>
    <w:rsid w:val="009E538D"/>
    <w:rsid w:val="009E63FA"/>
    <w:rsid w:val="009E6613"/>
    <w:rsid w:val="009E686C"/>
    <w:rsid w:val="009F0004"/>
    <w:rsid w:val="009F013A"/>
    <w:rsid w:val="009F248A"/>
    <w:rsid w:val="009F258F"/>
    <w:rsid w:val="009F2893"/>
    <w:rsid w:val="009F397A"/>
    <w:rsid w:val="009F3E6A"/>
    <w:rsid w:val="009F4A09"/>
    <w:rsid w:val="009F4FC7"/>
    <w:rsid w:val="009F5201"/>
    <w:rsid w:val="009F54F3"/>
    <w:rsid w:val="009F628A"/>
    <w:rsid w:val="009F6D89"/>
    <w:rsid w:val="009F71CA"/>
    <w:rsid w:val="009F859B"/>
    <w:rsid w:val="00A02729"/>
    <w:rsid w:val="00A02CFC"/>
    <w:rsid w:val="00A03668"/>
    <w:rsid w:val="00A0417D"/>
    <w:rsid w:val="00A041C9"/>
    <w:rsid w:val="00A04730"/>
    <w:rsid w:val="00A05D1E"/>
    <w:rsid w:val="00A0626C"/>
    <w:rsid w:val="00A06457"/>
    <w:rsid w:val="00A102A4"/>
    <w:rsid w:val="00A12002"/>
    <w:rsid w:val="00A129FC"/>
    <w:rsid w:val="00A130A9"/>
    <w:rsid w:val="00A13316"/>
    <w:rsid w:val="00A1331F"/>
    <w:rsid w:val="00A138BB"/>
    <w:rsid w:val="00A13BA8"/>
    <w:rsid w:val="00A13E30"/>
    <w:rsid w:val="00A202F2"/>
    <w:rsid w:val="00A208B9"/>
    <w:rsid w:val="00A20BF2"/>
    <w:rsid w:val="00A21B6F"/>
    <w:rsid w:val="00A21BF3"/>
    <w:rsid w:val="00A21E09"/>
    <w:rsid w:val="00A22141"/>
    <w:rsid w:val="00A225AD"/>
    <w:rsid w:val="00A2268D"/>
    <w:rsid w:val="00A22CAC"/>
    <w:rsid w:val="00A240D4"/>
    <w:rsid w:val="00A26C32"/>
    <w:rsid w:val="00A304BD"/>
    <w:rsid w:val="00A30FC7"/>
    <w:rsid w:val="00A31574"/>
    <w:rsid w:val="00A3168A"/>
    <w:rsid w:val="00A31BC6"/>
    <w:rsid w:val="00A31DDE"/>
    <w:rsid w:val="00A3365C"/>
    <w:rsid w:val="00A343B4"/>
    <w:rsid w:val="00A34E64"/>
    <w:rsid w:val="00A34EE1"/>
    <w:rsid w:val="00A35C9E"/>
    <w:rsid w:val="00A36A9A"/>
    <w:rsid w:val="00A40DD7"/>
    <w:rsid w:val="00A41D5E"/>
    <w:rsid w:val="00A42976"/>
    <w:rsid w:val="00A44285"/>
    <w:rsid w:val="00A444C4"/>
    <w:rsid w:val="00A45800"/>
    <w:rsid w:val="00A4621B"/>
    <w:rsid w:val="00A467B7"/>
    <w:rsid w:val="00A46975"/>
    <w:rsid w:val="00A46BD2"/>
    <w:rsid w:val="00A471D4"/>
    <w:rsid w:val="00A47565"/>
    <w:rsid w:val="00A50AC5"/>
    <w:rsid w:val="00A511E3"/>
    <w:rsid w:val="00A52382"/>
    <w:rsid w:val="00A523FC"/>
    <w:rsid w:val="00A55629"/>
    <w:rsid w:val="00A56F0E"/>
    <w:rsid w:val="00A609E2"/>
    <w:rsid w:val="00A61D6C"/>
    <w:rsid w:val="00A6201F"/>
    <w:rsid w:val="00A62563"/>
    <w:rsid w:val="00A63BBD"/>
    <w:rsid w:val="00A63DCD"/>
    <w:rsid w:val="00A6453E"/>
    <w:rsid w:val="00A64EB4"/>
    <w:rsid w:val="00A65A59"/>
    <w:rsid w:val="00A65E62"/>
    <w:rsid w:val="00A666DD"/>
    <w:rsid w:val="00A67662"/>
    <w:rsid w:val="00A67A44"/>
    <w:rsid w:val="00A67A8D"/>
    <w:rsid w:val="00A7023B"/>
    <w:rsid w:val="00A70758"/>
    <w:rsid w:val="00A71001"/>
    <w:rsid w:val="00A72C06"/>
    <w:rsid w:val="00A72F42"/>
    <w:rsid w:val="00A73367"/>
    <w:rsid w:val="00A737AE"/>
    <w:rsid w:val="00A741E3"/>
    <w:rsid w:val="00A7450A"/>
    <w:rsid w:val="00A7471B"/>
    <w:rsid w:val="00A74A88"/>
    <w:rsid w:val="00A74C38"/>
    <w:rsid w:val="00A74FB7"/>
    <w:rsid w:val="00A762E2"/>
    <w:rsid w:val="00A7700F"/>
    <w:rsid w:val="00A77F6C"/>
    <w:rsid w:val="00A80602"/>
    <w:rsid w:val="00A81EAE"/>
    <w:rsid w:val="00A824C4"/>
    <w:rsid w:val="00A832F6"/>
    <w:rsid w:val="00A8678C"/>
    <w:rsid w:val="00A9242E"/>
    <w:rsid w:val="00AA042A"/>
    <w:rsid w:val="00AA0AB4"/>
    <w:rsid w:val="00AA14D4"/>
    <w:rsid w:val="00AA16DB"/>
    <w:rsid w:val="00AA1D8D"/>
    <w:rsid w:val="00AA1F1F"/>
    <w:rsid w:val="00AA26A1"/>
    <w:rsid w:val="00AA2F5C"/>
    <w:rsid w:val="00AA3E2D"/>
    <w:rsid w:val="00AA4325"/>
    <w:rsid w:val="00AA451B"/>
    <w:rsid w:val="00AA5820"/>
    <w:rsid w:val="00AA5C3B"/>
    <w:rsid w:val="00AA610D"/>
    <w:rsid w:val="00AA6E4B"/>
    <w:rsid w:val="00AA7600"/>
    <w:rsid w:val="00AA76D3"/>
    <w:rsid w:val="00AB0153"/>
    <w:rsid w:val="00AB01DE"/>
    <w:rsid w:val="00AB0370"/>
    <w:rsid w:val="00AB11EC"/>
    <w:rsid w:val="00AB1285"/>
    <w:rsid w:val="00AB206B"/>
    <w:rsid w:val="00AB2ED8"/>
    <w:rsid w:val="00AB3253"/>
    <w:rsid w:val="00AB37F0"/>
    <w:rsid w:val="00AB569D"/>
    <w:rsid w:val="00AB6F56"/>
    <w:rsid w:val="00AB714F"/>
    <w:rsid w:val="00AB7EFF"/>
    <w:rsid w:val="00AC1BAA"/>
    <w:rsid w:val="00AC1E9F"/>
    <w:rsid w:val="00AC2432"/>
    <w:rsid w:val="00AC2655"/>
    <w:rsid w:val="00AC28AD"/>
    <w:rsid w:val="00AC2F38"/>
    <w:rsid w:val="00AC3451"/>
    <w:rsid w:val="00AC39F7"/>
    <w:rsid w:val="00AC3DDC"/>
    <w:rsid w:val="00AC52ED"/>
    <w:rsid w:val="00AC598A"/>
    <w:rsid w:val="00AC5E9B"/>
    <w:rsid w:val="00AC716E"/>
    <w:rsid w:val="00AC7C27"/>
    <w:rsid w:val="00AD0036"/>
    <w:rsid w:val="00AD0AC3"/>
    <w:rsid w:val="00AD1A39"/>
    <w:rsid w:val="00AD1CDC"/>
    <w:rsid w:val="00AD1F72"/>
    <w:rsid w:val="00AD31A2"/>
    <w:rsid w:val="00AD512E"/>
    <w:rsid w:val="00AD6014"/>
    <w:rsid w:val="00AD7EC7"/>
    <w:rsid w:val="00AE0577"/>
    <w:rsid w:val="00AE14E4"/>
    <w:rsid w:val="00AE15DE"/>
    <w:rsid w:val="00AE200C"/>
    <w:rsid w:val="00AE29C7"/>
    <w:rsid w:val="00AE6236"/>
    <w:rsid w:val="00AE6B54"/>
    <w:rsid w:val="00AE6FDB"/>
    <w:rsid w:val="00AE7DDD"/>
    <w:rsid w:val="00AF012E"/>
    <w:rsid w:val="00AF0A60"/>
    <w:rsid w:val="00AF1A05"/>
    <w:rsid w:val="00AF1F99"/>
    <w:rsid w:val="00AF2125"/>
    <w:rsid w:val="00AF2588"/>
    <w:rsid w:val="00AF32AF"/>
    <w:rsid w:val="00AF3B23"/>
    <w:rsid w:val="00AF4370"/>
    <w:rsid w:val="00AF65E2"/>
    <w:rsid w:val="00AF6B73"/>
    <w:rsid w:val="00AF6CC5"/>
    <w:rsid w:val="00AF7555"/>
    <w:rsid w:val="00AF75D7"/>
    <w:rsid w:val="00B00648"/>
    <w:rsid w:val="00B00BA5"/>
    <w:rsid w:val="00B01AAB"/>
    <w:rsid w:val="00B01BEF"/>
    <w:rsid w:val="00B03A93"/>
    <w:rsid w:val="00B03D5F"/>
    <w:rsid w:val="00B05A24"/>
    <w:rsid w:val="00B05B8B"/>
    <w:rsid w:val="00B06DF5"/>
    <w:rsid w:val="00B102C2"/>
    <w:rsid w:val="00B10EDB"/>
    <w:rsid w:val="00B1207D"/>
    <w:rsid w:val="00B12527"/>
    <w:rsid w:val="00B15856"/>
    <w:rsid w:val="00B15A48"/>
    <w:rsid w:val="00B15A7E"/>
    <w:rsid w:val="00B173CD"/>
    <w:rsid w:val="00B17995"/>
    <w:rsid w:val="00B17D20"/>
    <w:rsid w:val="00B217FD"/>
    <w:rsid w:val="00B2563C"/>
    <w:rsid w:val="00B2745E"/>
    <w:rsid w:val="00B277CF"/>
    <w:rsid w:val="00B27ABA"/>
    <w:rsid w:val="00B30951"/>
    <w:rsid w:val="00B30FDD"/>
    <w:rsid w:val="00B311BF"/>
    <w:rsid w:val="00B31A41"/>
    <w:rsid w:val="00B324F9"/>
    <w:rsid w:val="00B3413B"/>
    <w:rsid w:val="00B3564F"/>
    <w:rsid w:val="00B365AC"/>
    <w:rsid w:val="00B37149"/>
    <w:rsid w:val="00B37528"/>
    <w:rsid w:val="00B40398"/>
    <w:rsid w:val="00B40A34"/>
    <w:rsid w:val="00B4188A"/>
    <w:rsid w:val="00B42997"/>
    <w:rsid w:val="00B436F0"/>
    <w:rsid w:val="00B43DF9"/>
    <w:rsid w:val="00B45964"/>
    <w:rsid w:val="00B46B8A"/>
    <w:rsid w:val="00B47730"/>
    <w:rsid w:val="00B47F98"/>
    <w:rsid w:val="00B47FC8"/>
    <w:rsid w:val="00B50104"/>
    <w:rsid w:val="00B51512"/>
    <w:rsid w:val="00B52516"/>
    <w:rsid w:val="00B525C8"/>
    <w:rsid w:val="00B52745"/>
    <w:rsid w:val="00B53712"/>
    <w:rsid w:val="00B5392A"/>
    <w:rsid w:val="00B54646"/>
    <w:rsid w:val="00B5520C"/>
    <w:rsid w:val="00B60F29"/>
    <w:rsid w:val="00B610D3"/>
    <w:rsid w:val="00B61456"/>
    <w:rsid w:val="00B61B20"/>
    <w:rsid w:val="00B61F6A"/>
    <w:rsid w:val="00B62FD8"/>
    <w:rsid w:val="00B6354A"/>
    <w:rsid w:val="00B63566"/>
    <w:rsid w:val="00B63AC8"/>
    <w:rsid w:val="00B64782"/>
    <w:rsid w:val="00B64ECE"/>
    <w:rsid w:val="00B6521F"/>
    <w:rsid w:val="00B659CC"/>
    <w:rsid w:val="00B66204"/>
    <w:rsid w:val="00B670D6"/>
    <w:rsid w:val="00B67BE7"/>
    <w:rsid w:val="00B70089"/>
    <w:rsid w:val="00B718FF"/>
    <w:rsid w:val="00B71F19"/>
    <w:rsid w:val="00B7270A"/>
    <w:rsid w:val="00B72BCD"/>
    <w:rsid w:val="00B72F57"/>
    <w:rsid w:val="00B740A6"/>
    <w:rsid w:val="00B75579"/>
    <w:rsid w:val="00B75FD0"/>
    <w:rsid w:val="00B772CD"/>
    <w:rsid w:val="00B7773C"/>
    <w:rsid w:val="00B77DEF"/>
    <w:rsid w:val="00B80C90"/>
    <w:rsid w:val="00B80E17"/>
    <w:rsid w:val="00B81C11"/>
    <w:rsid w:val="00B822D4"/>
    <w:rsid w:val="00B822D7"/>
    <w:rsid w:val="00B84962"/>
    <w:rsid w:val="00B84EA8"/>
    <w:rsid w:val="00B85305"/>
    <w:rsid w:val="00B87303"/>
    <w:rsid w:val="00B8745D"/>
    <w:rsid w:val="00B87EBE"/>
    <w:rsid w:val="00B90C78"/>
    <w:rsid w:val="00B91710"/>
    <w:rsid w:val="00B91897"/>
    <w:rsid w:val="00B9208A"/>
    <w:rsid w:val="00B9305E"/>
    <w:rsid w:val="00B941E5"/>
    <w:rsid w:val="00B9461A"/>
    <w:rsid w:val="00B94C8B"/>
    <w:rsid w:val="00B94CAD"/>
    <w:rsid w:val="00B94ECD"/>
    <w:rsid w:val="00B950C0"/>
    <w:rsid w:val="00B951DF"/>
    <w:rsid w:val="00B95288"/>
    <w:rsid w:val="00B95B87"/>
    <w:rsid w:val="00B95DF5"/>
    <w:rsid w:val="00B95F99"/>
    <w:rsid w:val="00B969BF"/>
    <w:rsid w:val="00B96C3A"/>
    <w:rsid w:val="00B96C5A"/>
    <w:rsid w:val="00B96CAF"/>
    <w:rsid w:val="00BA03D1"/>
    <w:rsid w:val="00BA3356"/>
    <w:rsid w:val="00BA40A9"/>
    <w:rsid w:val="00BA5082"/>
    <w:rsid w:val="00BA611E"/>
    <w:rsid w:val="00BA71BF"/>
    <w:rsid w:val="00BA7FEC"/>
    <w:rsid w:val="00BB0695"/>
    <w:rsid w:val="00BB24AE"/>
    <w:rsid w:val="00BB32C0"/>
    <w:rsid w:val="00BB3A50"/>
    <w:rsid w:val="00BB413D"/>
    <w:rsid w:val="00BB4720"/>
    <w:rsid w:val="00BB4A80"/>
    <w:rsid w:val="00BB5217"/>
    <w:rsid w:val="00BB6B7F"/>
    <w:rsid w:val="00BB6EA0"/>
    <w:rsid w:val="00BB712B"/>
    <w:rsid w:val="00BC0162"/>
    <w:rsid w:val="00BC0303"/>
    <w:rsid w:val="00BC0687"/>
    <w:rsid w:val="00BC0984"/>
    <w:rsid w:val="00BC0DD7"/>
    <w:rsid w:val="00BC2028"/>
    <w:rsid w:val="00BC2485"/>
    <w:rsid w:val="00BC2509"/>
    <w:rsid w:val="00BC25F2"/>
    <w:rsid w:val="00BC41A9"/>
    <w:rsid w:val="00BC472C"/>
    <w:rsid w:val="00BC4FB7"/>
    <w:rsid w:val="00BC5015"/>
    <w:rsid w:val="00BC5D99"/>
    <w:rsid w:val="00BC5F65"/>
    <w:rsid w:val="00BC6910"/>
    <w:rsid w:val="00BD09AC"/>
    <w:rsid w:val="00BD1C85"/>
    <w:rsid w:val="00BD1D74"/>
    <w:rsid w:val="00BD1F94"/>
    <w:rsid w:val="00BD2249"/>
    <w:rsid w:val="00BD27DD"/>
    <w:rsid w:val="00BD27F4"/>
    <w:rsid w:val="00BD30D8"/>
    <w:rsid w:val="00BD37DD"/>
    <w:rsid w:val="00BD3840"/>
    <w:rsid w:val="00BD3A9E"/>
    <w:rsid w:val="00BD4634"/>
    <w:rsid w:val="00BD47B7"/>
    <w:rsid w:val="00BD6130"/>
    <w:rsid w:val="00BD724D"/>
    <w:rsid w:val="00BD78EA"/>
    <w:rsid w:val="00BD7A73"/>
    <w:rsid w:val="00BD7D5B"/>
    <w:rsid w:val="00BE01E2"/>
    <w:rsid w:val="00BE26D9"/>
    <w:rsid w:val="00BE322B"/>
    <w:rsid w:val="00BE3C8E"/>
    <w:rsid w:val="00BE5FB7"/>
    <w:rsid w:val="00BE72F3"/>
    <w:rsid w:val="00BE7741"/>
    <w:rsid w:val="00BE9795"/>
    <w:rsid w:val="00BF1323"/>
    <w:rsid w:val="00BF1A90"/>
    <w:rsid w:val="00BF2642"/>
    <w:rsid w:val="00BF368C"/>
    <w:rsid w:val="00BF38CC"/>
    <w:rsid w:val="00BF51BA"/>
    <w:rsid w:val="00BF54C9"/>
    <w:rsid w:val="00BF6B15"/>
    <w:rsid w:val="00BF7683"/>
    <w:rsid w:val="00BF7913"/>
    <w:rsid w:val="00C00245"/>
    <w:rsid w:val="00C00E43"/>
    <w:rsid w:val="00C0467C"/>
    <w:rsid w:val="00C04E05"/>
    <w:rsid w:val="00C0652D"/>
    <w:rsid w:val="00C06BBA"/>
    <w:rsid w:val="00C1144F"/>
    <w:rsid w:val="00C123EA"/>
    <w:rsid w:val="00C133BD"/>
    <w:rsid w:val="00C1389A"/>
    <w:rsid w:val="00C13A1F"/>
    <w:rsid w:val="00C13F60"/>
    <w:rsid w:val="00C14B6D"/>
    <w:rsid w:val="00C1624C"/>
    <w:rsid w:val="00C16BF6"/>
    <w:rsid w:val="00C17498"/>
    <w:rsid w:val="00C2043E"/>
    <w:rsid w:val="00C20EAE"/>
    <w:rsid w:val="00C21432"/>
    <w:rsid w:val="00C21697"/>
    <w:rsid w:val="00C22665"/>
    <w:rsid w:val="00C228D2"/>
    <w:rsid w:val="00C22EB6"/>
    <w:rsid w:val="00C23460"/>
    <w:rsid w:val="00C23A55"/>
    <w:rsid w:val="00C24FAD"/>
    <w:rsid w:val="00C252AB"/>
    <w:rsid w:val="00C2533D"/>
    <w:rsid w:val="00C26477"/>
    <w:rsid w:val="00C26656"/>
    <w:rsid w:val="00C26679"/>
    <w:rsid w:val="00C26AD9"/>
    <w:rsid w:val="00C27CD1"/>
    <w:rsid w:val="00C308CD"/>
    <w:rsid w:val="00C311AD"/>
    <w:rsid w:val="00C314F6"/>
    <w:rsid w:val="00C31917"/>
    <w:rsid w:val="00C32163"/>
    <w:rsid w:val="00C32DD3"/>
    <w:rsid w:val="00C3300F"/>
    <w:rsid w:val="00C3382C"/>
    <w:rsid w:val="00C33E61"/>
    <w:rsid w:val="00C34B35"/>
    <w:rsid w:val="00C35BCF"/>
    <w:rsid w:val="00C35C67"/>
    <w:rsid w:val="00C3750A"/>
    <w:rsid w:val="00C41B41"/>
    <w:rsid w:val="00C41DD0"/>
    <w:rsid w:val="00C4251B"/>
    <w:rsid w:val="00C42968"/>
    <w:rsid w:val="00C4485A"/>
    <w:rsid w:val="00C44C9B"/>
    <w:rsid w:val="00C4611E"/>
    <w:rsid w:val="00C46BA0"/>
    <w:rsid w:val="00C476FC"/>
    <w:rsid w:val="00C47D9A"/>
    <w:rsid w:val="00C47FB1"/>
    <w:rsid w:val="00C50408"/>
    <w:rsid w:val="00C505B8"/>
    <w:rsid w:val="00C51584"/>
    <w:rsid w:val="00C51670"/>
    <w:rsid w:val="00C51955"/>
    <w:rsid w:val="00C51AC7"/>
    <w:rsid w:val="00C51BAC"/>
    <w:rsid w:val="00C51EC6"/>
    <w:rsid w:val="00C531EC"/>
    <w:rsid w:val="00C5416E"/>
    <w:rsid w:val="00C54EF9"/>
    <w:rsid w:val="00C553B6"/>
    <w:rsid w:val="00C556AD"/>
    <w:rsid w:val="00C56051"/>
    <w:rsid w:val="00C56165"/>
    <w:rsid w:val="00C56FAC"/>
    <w:rsid w:val="00C579F5"/>
    <w:rsid w:val="00C57AC6"/>
    <w:rsid w:val="00C6071A"/>
    <w:rsid w:val="00C60BFA"/>
    <w:rsid w:val="00C60C7B"/>
    <w:rsid w:val="00C610C6"/>
    <w:rsid w:val="00C62093"/>
    <w:rsid w:val="00C629CA"/>
    <w:rsid w:val="00C62EA6"/>
    <w:rsid w:val="00C635BA"/>
    <w:rsid w:val="00C65892"/>
    <w:rsid w:val="00C65D84"/>
    <w:rsid w:val="00C66A75"/>
    <w:rsid w:val="00C66E61"/>
    <w:rsid w:val="00C6764E"/>
    <w:rsid w:val="00C679B7"/>
    <w:rsid w:val="00C67AB7"/>
    <w:rsid w:val="00C739CA"/>
    <w:rsid w:val="00C73A44"/>
    <w:rsid w:val="00C7529D"/>
    <w:rsid w:val="00C76166"/>
    <w:rsid w:val="00C770AC"/>
    <w:rsid w:val="00C771AF"/>
    <w:rsid w:val="00C80664"/>
    <w:rsid w:val="00C80F77"/>
    <w:rsid w:val="00C8170B"/>
    <w:rsid w:val="00C82118"/>
    <w:rsid w:val="00C82626"/>
    <w:rsid w:val="00C82AEF"/>
    <w:rsid w:val="00C83A90"/>
    <w:rsid w:val="00C83DDE"/>
    <w:rsid w:val="00C8500C"/>
    <w:rsid w:val="00C8527A"/>
    <w:rsid w:val="00C85CFA"/>
    <w:rsid w:val="00C8729F"/>
    <w:rsid w:val="00C87CEA"/>
    <w:rsid w:val="00C901D5"/>
    <w:rsid w:val="00C92788"/>
    <w:rsid w:val="00C93E22"/>
    <w:rsid w:val="00C94B13"/>
    <w:rsid w:val="00C94C22"/>
    <w:rsid w:val="00C95BE1"/>
    <w:rsid w:val="00C95E39"/>
    <w:rsid w:val="00C97201"/>
    <w:rsid w:val="00C976DD"/>
    <w:rsid w:val="00CA0D24"/>
    <w:rsid w:val="00CA1233"/>
    <w:rsid w:val="00CA1398"/>
    <w:rsid w:val="00CA1AE4"/>
    <w:rsid w:val="00CA21D3"/>
    <w:rsid w:val="00CA279C"/>
    <w:rsid w:val="00CA2896"/>
    <w:rsid w:val="00CA3E62"/>
    <w:rsid w:val="00CA4F40"/>
    <w:rsid w:val="00CA5522"/>
    <w:rsid w:val="00CA597C"/>
    <w:rsid w:val="00CA5BAF"/>
    <w:rsid w:val="00CA61C3"/>
    <w:rsid w:val="00CA7038"/>
    <w:rsid w:val="00CA722C"/>
    <w:rsid w:val="00CA7CBD"/>
    <w:rsid w:val="00CA7F5B"/>
    <w:rsid w:val="00CA927B"/>
    <w:rsid w:val="00CB0664"/>
    <w:rsid w:val="00CB2521"/>
    <w:rsid w:val="00CB2E28"/>
    <w:rsid w:val="00CB302A"/>
    <w:rsid w:val="00CB31E9"/>
    <w:rsid w:val="00CB367F"/>
    <w:rsid w:val="00CB3DCD"/>
    <w:rsid w:val="00CB4221"/>
    <w:rsid w:val="00CB492B"/>
    <w:rsid w:val="00CB4A53"/>
    <w:rsid w:val="00CB5E5C"/>
    <w:rsid w:val="00CB71A6"/>
    <w:rsid w:val="00CC033B"/>
    <w:rsid w:val="00CC2AFB"/>
    <w:rsid w:val="00CC3FE1"/>
    <w:rsid w:val="00CC4CB5"/>
    <w:rsid w:val="00CC4D60"/>
    <w:rsid w:val="00CC4ECD"/>
    <w:rsid w:val="00CC525E"/>
    <w:rsid w:val="00CC70A5"/>
    <w:rsid w:val="00CC7E53"/>
    <w:rsid w:val="00CD0B13"/>
    <w:rsid w:val="00CD12D1"/>
    <w:rsid w:val="00CD211D"/>
    <w:rsid w:val="00CD26E4"/>
    <w:rsid w:val="00CD28B1"/>
    <w:rsid w:val="00CD3259"/>
    <w:rsid w:val="00CD3E3F"/>
    <w:rsid w:val="00CD43C1"/>
    <w:rsid w:val="00CD489B"/>
    <w:rsid w:val="00CD5946"/>
    <w:rsid w:val="00CD5B6F"/>
    <w:rsid w:val="00CD5DC7"/>
    <w:rsid w:val="00CD6377"/>
    <w:rsid w:val="00CD6756"/>
    <w:rsid w:val="00CD69A4"/>
    <w:rsid w:val="00CD7EA8"/>
    <w:rsid w:val="00CE0024"/>
    <w:rsid w:val="00CE1047"/>
    <w:rsid w:val="00CE116E"/>
    <w:rsid w:val="00CE2499"/>
    <w:rsid w:val="00CE46A1"/>
    <w:rsid w:val="00CE4A28"/>
    <w:rsid w:val="00CE4DB3"/>
    <w:rsid w:val="00CE51E4"/>
    <w:rsid w:val="00CE5937"/>
    <w:rsid w:val="00CE6328"/>
    <w:rsid w:val="00CE75C5"/>
    <w:rsid w:val="00CE7612"/>
    <w:rsid w:val="00CE7FD9"/>
    <w:rsid w:val="00CF0EB3"/>
    <w:rsid w:val="00CF1A52"/>
    <w:rsid w:val="00CF26C2"/>
    <w:rsid w:val="00CF29EE"/>
    <w:rsid w:val="00CF356F"/>
    <w:rsid w:val="00CF3A17"/>
    <w:rsid w:val="00CF4F5A"/>
    <w:rsid w:val="00CF5BD8"/>
    <w:rsid w:val="00CF6F1C"/>
    <w:rsid w:val="00D00CF1"/>
    <w:rsid w:val="00D0217D"/>
    <w:rsid w:val="00D02C34"/>
    <w:rsid w:val="00D03671"/>
    <w:rsid w:val="00D04990"/>
    <w:rsid w:val="00D04E7D"/>
    <w:rsid w:val="00D05CCB"/>
    <w:rsid w:val="00D06466"/>
    <w:rsid w:val="00D0665E"/>
    <w:rsid w:val="00D07238"/>
    <w:rsid w:val="00D1001E"/>
    <w:rsid w:val="00D11208"/>
    <w:rsid w:val="00D11A69"/>
    <w:rsid w:val="00D143A3"/>
    <w:rsid w:val="00D14E76"/>
    <w:rsid w:val="00D153EE"/>
    <w:rsid w:val="00D155EA"/>
    <w:rsid w:val="00D15B0D"/>
    <w:rsid w:val="00D16310"/>
    <w:rsid w:val="00D16722"/>
    <w:rsid w:val="00D174BB"/>
    <w:rsid w:val="00D17500"/>
    <w:rsid w:val="00D17948"/>
    <w:rsid w:val="00D20754"/>
    <w:rsid w:val="00D207EE"/>
    <w:rsid w:val="00D20BD8"/>
    <w:rsid w:val="00D20F6C"/>
    <w:rsid w:val="00D219EC"/>
    <w:rsid w:val="00D22532"/>
    <w:rsid w:val="00D22EE1"/>
    <w:rsid w:val="00D230F7"/>
    <w:rsid w:val="00D248F8"/>
    <w:rsid w:val="00D24CD0"/>
    <w:rsid w:val="00D259FC"/>
    <w:rsid w:val="00D2737F"/>
    <w:rsid w:val="00D30B1D"/>
    <w:rsid w:val="00D30EEB"/>
    <w:rsid w:val="00D315C7"/>
    <w:rsid w:val="00D31848"/>
    <w:rsid w:val="00D31EE6"/>
    <w:rsid w:val="00D32159"/>
    <w:rsid w:val="00D32285"/>
    <w:rsid w:val="00D3293C"/>
    <w:rsid w:val="00D33A03"/>
    <w:rsid w:val="00D352AA"/>
    <w:rsid w:val="00D3557A"/>
    <w:rsid w:val="00D35585"/>
    <w:rsid w:val="00D355F0"/>
    <w:rsid w:val="00D356F3"/>
    <w:rsid w:val="00D372DF"/>
    <w:rsid w:val="00D41670"/>
    <w:rsid w:val="00D41864"/>
    <w:rsid w:val="00D41884"/>
    <w:rsid w:val="00D41F27"/>
    <w:rsid w:val="00D431B5"/>
    <w:rsid w:val="00D431CA"/>
    <w:rsid w:val="00D437DE"/>
    <w:rsid w:val="00D43CC4"/>
    <w:rsid w:val="00D44FF9"/>
    <w:rsid w:val="00D45E7F"/>
    <w:rsid w:val="00D46286"/>
    <w:rsid w:val="00D463D6"/>
    <w:rsid w:val="00D47BD5"/>
    <w:rsid w:val="00D47D89"/>
    <w:rsid w:val="00D50DCF"/>
    <w:rsid w:val="00D534AB"/>
    <w:rsid w:val="00D54BEC"/>
    <w:rsid w:val="00D550AE"/>
    <w:rsid w:val="00D55FCA"/>
    <w:rsid w:val="00D56A86"/>
    <w:rsid w:val="00D56FF4"/>
    <w:rsid w:val="00D57658"/>
    <w:rsid w:val="00D57B60"/>
    <w:rsid w:val="00D60193"/>
    <w:rsid w:val="00D62B22"/>
    <w:rsid w:val="00D633E7"/>
    <w:rsid w:val="00D6355E"/>
    <w:rsid w:val="00D645BF"/>
    <w:rsid w:val="00D64A1B"/>
    <w:rsid w:val="00D64BAE"/>
    <w:rsid w:val="00D64DAF"/>
    <w:rsid w:val="00D651E1"/>
    <w:rsid w:val="00D65770"/>
    <w:rsid w:val="00D659F0"/>
    <w:rsid w:val="00D660A0"/>
    <w:rsid w:val="00D66147"/>
    <w:rsid w:val="00D66AC9"/>
    <w:rsid w:val="00D67E69"/>
    <w:rsid w:val="00D7109F"/>
    <w:rsid w:val="00D71563"/>
    <w:rsid w:val="00D73B23"/>
    <w:rsid w:val="00D73C11"/>
    <w:rsid w:val="00D73D3D"/>
    <w:rsid w:val="00D74D14"/>
    <w:rsid w:val="00D74E3B"/>
    <w:rsid w:val="00D74E5A"/>
    <w:rsid w:val="00D7655B"/>
    <w:rsid w:val="00D777AA"/>
    <w:rsid w:val="00D806E8"/>
    <w:rsid w:val="00D80BB2"/>
    <w:rsid w:val="00D80C39"/>
    <w:rsid w:val="00D81DA3"/>
    <w:rsid w:val="00D82B17"/>
    <w:rsid w:val="00D82BF6"/>
    <w:rsid w:val="00D85223"/>
    <w:rsid w:val="00D8649E"/>
    <w:rsid w:val="00D86CAF"/>
    <w:rsid w:val="00D86CCE"/>
    <w:rsid w:val="00D90C3C"/>
    <w:rsid w:val="00D92657"/>
    <w:rsid w:val="00D93F86"/>
    <w:rsid w:val="00D945CE"/>
    <w:rsid w:val="00D94BCD"/>
    <w:rsid w:val="00D95ABB"/>
    <w:rsid w:val="00D96EA2"/>
    <w:rsid w:val="00D97B10"/>
    <w:rsid w:val="00DA08FD"/>
    <w:rsid w:val="00DA0F9A"/>
    <w:rsid w:val="00DA1EAD"/>
    <w:rsid w:val="00DA2BDD"/>
    <w:rsid w:val="00DA2F90"/>
    <w:rsid w:val="00DA4DF9"/>
    <w:rsid w:val="00DA5264"/>
    <w:rsid w:val="00DA6525"/>
    <w:rsid w:val="00DB0149"/>
    <w:rsid w:val="00DB01C5"/>
    <w:rsid w:val="00DB0316"/>
    <w:rsid w:val="00DB08AB"/>
    <w:rsid w:val="00DB136D"/>
    <w:rsid w:val="00DB1FD2"/>
    <w:rsid w:val="00DB21C9"/>
    <w:rsid w:val="00DB335E"/>
    <w:rsid w:val="00DB3B84"/>
    <w:rsid w:val="00DB6A1C"/>
    <w:rsid w:val="00DB6A26"/>
    <w:rsid w:val="00DB733F"/>
    <w:rsid w:val="00DB757C"/>
    <w:rsid w:val="00DB7719"/>
    <w:rsid w:val="00DC1217"/>
    <w:rsid w:val="00DC22FD"/>
    <w:rsid w:val="00DC2883"/>
    <w:rsid w:val="00DC49A6"/>
    <w:rsid w:val="00DC4E57"/>
    <w:rsid w:val="00DC4EC8"/>
    <w:rsid w:val="00DC4EE9"/>
    <w:rsid w:val="00DC5BC0"/>
    <w:rsid w:val="00DC5F25"/>
    <w:rsid w:val="00DC6BB3"/>
    <w:rsid w:val="00DC7405"/>
    <w:rsid w:val="00DC7882"/>
    <w:rsid w:val="00DD0A9A"/>
    <w:rsid w:val="00DD1389"/>
    <w:rsid w:val="00DD2590"/>
    <w:rsid w:val="00DD2C77"/>
    <w:rsid w:val="00DD2F00"/>
    <w:rsid w:val="00DD40B8"/>
    <w:rsid w:val="00DD4624"/>
    <w:rsid w:val="00DD47B3"/>
    <w:rsid w:val="00DD4F62"/>
    <w:rsid w:val="00DD5AF3"/>
    <w:rsid w:val="00DD5C3B"/>
    <w:rsid w:val="00DD61DB"/>
    <w:rsid w:val="00DD7E50"/>
    <w:rsid w:val="00DE0339"/>
    <w:rsid w:val="00DE101C"/>
    <w:rsid w:val="00DE2C7E"/>
    <w:rsid w:val="00DE38AE"/>
    <w:rsid w:val="00DE3FFA"/>
    <w:rsid w:val="00DE414B"/>
    <w:rsid w:val="00DE45D1"/>
    <w:rsid w:val="00DE4DF5"/>
    <w:rsid w:val="00DE551A"/>
    <w:rsid w:val="00DE5DD7"/>
    <w:rsid w:val="00DE66B9"/>
    <w:rsid w:val="00DF06DB"/>
    <w:rsid w:val="00DF137F"/>
    <w:rsid w:val="00DF1A37"/>
    <w:rsid w:val="00DF1D46"/>
    <w:rsid w:val="00DF2296"/>
    <w:rsid w:val="00DF3659"/>
    <w:rsid w:val="00DF3F33"/>
    <w:rsid w:val="00DF4CD9"/>
    <w:rsid w:val="00DF6147"/>
    <w:rsid w:val="00DF63D0"/>
    <w:rsid w:val="00DF6D25"/>
    <w:rsid w:val="00E0016A"/>
    <w:rsid w:val="00E00233"/>
    <w:rsid w:val="00E02347"/>
    <w:rsid w:val="00E02D45"/>
    <w:rsid w:val="00E03235"/>
    <w:rsid w:val="00E048E1"/>
    <w:rsid w:val="00E051EE"/>
    <w:rsid w:val="00E051F8"/>
    <w:rsid w:val="00E05597"/>
    <w:rsid w:val="00E055DC"/>
    <w:rsid w:val="00E05BEC"/>
    <w:rsid w:val="00E06A45"/>
    <w:rsid w:val="00E07009"/>
    <w:rsid w:val="00E0750D"/>
    <w:rsid w:val="00E07632"/>
    <w:rsid w:val="00E07D89"/>
    <w:rsid w:val="00E10329"/>
    <w:rsid w:val="00E10825"/>
    <w:rsid w:val="00E11105"/>
    <w:rsid w:val="00E11BB5"/>
    <w:rsid w:val="00E1240B"/>
    <w:rsid w:val="00E12856"/>
    <w:rsid w:val="00E129D5"/>
    <w:rsid w:val="00E12C97"/>
    <w:rsid w:val="00E13D29"/>
    <w:rsid w:val="00E142BD"/>
    <w:rsid w:val="00E14875"/>
    <w:rsid w:val="00E149A1"/>
    <w:rsid w:val="00E153BA"/>
    <w:rsid w:val="00E1540A"/>
    <w:rsid w:val="00E15647"/>
    <w:rsid w:val="00E15A50"/>
    <w:rsid w:val="00E163E2"/>
    <w:rsid w:val="00E16B23"/>
    <w:rsid w:val="00E17901"/>
    <w:rsid w:val="00E17BD6"/>
    <w:rsid w:val="00E17D48"/>
    <w:rsid w:val="00E215F8"/>
    <w:rsid w:val="00E216CC"/>
    <w:rsid w:val="00E23559"/>
    <w:rsid w:val="00E258D4"/>
    <w:rsid w:val="00E25984"/>
    <w:rsid w:val="00E25D2D"/>
    <w:rsid w:val="00E2611B"/>
    <w:rsid w:val="00E26B70"/>
    <w:rsid w:val="00E270B9"/>
    <w:rsid w:val="00E276DA"/>
    <w:rsid w:val="00E30B50"/>
    <w:rsid w:val="00E31CEB"/>
    <w:rsid w:val="00E34020"/>
    <w:rsid w:val="00E348A8"/>
    <w:rsid w:val="00E35802"/>
    <w:rsid w:val="00E359F6"/>
    <w:rsid w:val="00E35D0A"/>
    <w:rsid w:val="00E35F1E"/>
    <w:rsid w:val="00E37324"/>
    <w:rsid w:val="00E376B2"/>
    <w:rsid w:val="00E40B8D"/>
    <w:rsid w:val="00E42398"/>
    <w:rsid w:val="00E42D34"/>
    <w:rsid w:val="00E4374C"/>
    <w:rsid w:val="00E43975"/>
    <w:rsid w:val="00E43E75"/>
    <w:rsid w:val="00E4435E"/>
    <w:rsid w:val="00E44ACC"/>
    <w:rsid w:val="00E44F82"/>
    <w:rsid w:val="00E45B27"/>
    <w:rsid w:val="00E45B7F"/>
    <w:rsid w:val="00E46B56"/>
    <w:rsid w:val="00E47B05"/>
    <w:rsid w:val="00E47DAE"/>
    <w:rsid w:val="00E503F1"/>
    <w:rsid w:val="00E50EE6"/>
    <w:rsid w:val="00E50F3C"/>
    <w:rsid w:val="00E5279F"/>
    <w:rsid w:val="00E528B7"/>
    <w:rsid w:val="00E53888"/>
    <w:rsid w:val="00E54059"/>
    <w:rsid w:val="00E54CDB"/>
    <w:rsid w:val="00E550EB"/>
    <w:rsid w:val="00E55684"/>
    <w:rsid w:val="00E558F0"/>
    <w:rsid w:val="00E55F03"/>
    <w:rsid w:val="00E567D0"/>
    <w:rsid w:val="00E60D02"/>
    <w:rsid w:val="00E61F85"/>
    <w:rsid w:val="00E6213F"/>
    <w:rsid w:val="00E622D7"/>
    <w:rsid w:val="00E64AAB"/>
    <w:rsid w:val="00E66507"/>
    <w:rsid w:val="00E66988"/>
    <w:rsid w:val="00E66B21"/>
    <w:rsid w:val="00E67544"/>
    <w:rsid w:val="00E67599"/>
    <w:rsid w:val="00E71012"/>
    <w:rsid w:val="00E72AFC"/>
    <w:rsid w:val="00E7303C"/>
    <w:rsid w:val="00E73EE2"/>
    <w:rsid w:val="00E74066"/>
    <w:rsid w:val="00E7534C"/>
    <w:rsid w:val="00E75FB6"/>
    <w:rsid w:val="00E802CC"/>
    <w:rsid w:val="00E807EA"/>
    <w:rsid w:val="00E80C4B"/>
    <w:rsid w:val="00E8101B"/>
    <w:rsid w:val="00E814BB"/>
    <w:rsid w:val="00E82C50"/>
    <w:rsid w:val="00E855E3"/>
    <w:rsid w:val="00E85D24"/>
    <w:rsid w:val="00E860C6"/>
    <w:rsid w:val="00E86143"/>
    <w:rsid w:val="00E8713C"/>
    <w:rsid w:val="00E87AA8"/>
    <w:rsid w:val="00E87B62"/>
    <w:rsid w:val="00E87BC4"/>
    <w:rsid w:val="00E91A71"/>
    <w:rsid w:val="00E91E5E"/>
    <w:rsid w:val="00E92485"/>
    <w:rsid w:val="00E924E7"/>
    <w:rsid w:val="00E9473B"/>
    <w:rsid w:val="00E953ED"/>
    <w:rsid w:val="00E96550"/>
    <w:rsid w:val="00EA1A17"/>
    <w:rsid w:val="00EA2210"/>
    <w:rsid w:val="00EA2251"/>
    <w:rsid w:val="00EA2F73"/>
    <w:rsid w:val="00EA47FD"/>
    <w:rsid w:val="00EA5731"/>
    <w:rsid w:val="00EA59FB"/>
    <w:rsid w:val="00EA5C18"/>
    <w:rsid w:val="00EA6622"/>
    <w:rsid w:val="00EA7D92"/>
    <w:rsid w:val="00EB09E8"/>
    <w:rsid w:val="00EB09FC"/>
    <w:rsid w:val="00EB470A"/>
    <w:rsid w:val="00EB513E"/>
    <w:rsid w:val="00EB542A"/>
    <w:rsid w:val="00EB6BA5"/>
    <w:rsid w:val="00EB6DDD"/>
    <w:rsid w:val="00EC0124"/>
    <w:rsid w:val="00EC11A5"/>
    <w:rsid w:val="00EC1797"/>
    <w:rsid w:val="00EC2167"/>
    <w:rsid w:val="00EC304D"/>
    <w:rsid w:val="00EC514F"/>
    <w:rsid w:val="00EC574D"/>
    <w:rsid w:val="00EC7974"/>
    <w:rsid w:val="00EC7DFA"/>
    <w:rsid w:val="00ED0A64"/>
    <w:rsid w:val="00ED0D41"/>
    <w:rsid w:val="00ED20CF"/>
    <w:rsid w:val="00ED2577"/>
    <w:rsid w:val="00ED32AF"/>
    <w:rsid w:val="00ED3FAF"/>
    <w:rsid w:val="00ED71B0"/>
    <w:rsid w:val="00EE034C"/>
    <w:rsid w:val="00EE0E94"/>
    <w:rsid w:val="00EE25E8"/>
    <w:rsid w:val="00EE297D"/>
    <w:rsid w:val="00EE37C6"/>
    <w:rsid w:val="00EE4456"/>
    <w:rsid w:val="00EE4941"/>
    <w:rsid w:val="00EE49D6"/>
    <w:rsid w:val="00EE5628"/>
    <w:rsid w:val="00EE5B04"/>
    <w:rsid w:val="00EE6372"/>
    <w:rsid w:val="00EE6713"/>
    <w:rsid w:val="00EE7F40"/>
    <w:rsid w:val="00EF00CA"/>
    <w:rsid w:val="00EF01C2"/>
    <w:rsid w:val="00EF0544"/>
    <w:rsid w:val="00EF0A65"/>
    <w:rsid w:val="00EF2C72"/>
    <w:rsid w:val="00EF33D0"/>
    <w:rsid w:val="00EF3F2B"/>
    <w:rsid w:val="00EF3FC9"/>
    <w:rsid w:val="00EF53A2"/>
    <w:rsid w:val="00EF55C6"/>
    <w:rsid w:val="00EF70DC"/>
    <w:rsid w:val="00F01223"/>
    <w:rsid w:val="00F01B56"/>
    <w:rsid w:val="00F02651"/>
    <w:rsid w:val="00F03303"/>
    <w:rsid w:val="00F0361D"/>
    <w:rsid w:val="00F03791"/>
    <w:rsid w:val="00F037DB"/>
    <w:rsid w:val="00F04BA1"/>
    <w:rsid w:val="00F04F0E"/>
    <w:rsid w:val="00F060A0"/>
    <w:rsid w:val="00F06A3E"/>
    <w:rsid w:val="00F06B72"/>
    <w:rsid w:val="00F07581"/>
    <w:rsid w:val="00F1145A"/>
    <w:rsid w:val="00F11ACB"/>
    <w:rsid w:val="00F11B51"/>
    <w:rsid w:val="00F12D86"/>
    <w:rsid w:val="00F1366E"/>
    <w:rsid w:val="00F13729"/>
    <w:rsid w:val="00F14729"/>
    <w:rsid w:val="00F15C20"/>
    <w:rsid w:val="00F16449"/>
    <w:rsid w:val="00F17672"/>
    <w:rsid w:val="00F1793F"/>
    <w:rsid w:val="00F17A3C"/>
    <w:rsid w:val="00F17C04"/>
    <w:rsid w:val="00F20899"/>
    <w:rsid w:val="00F21D03"/>
    <w:rsid w:val="00F228E9"/>
    <w:rsid w:val="00F22C83"/>
    <w:rsid w:val="00F22CDE"/>
    <w:rsid w:val="00F22D7D"/>
    <w:rsid w:val="00F23018"/>
    <w:rsid w:val="00F233DB"/>
    <w:rsid w:val="00F23AF8"/>
    <w:rsid w:val="00F25185"/>
    <w:rsid w:val="00F261D1"/>
    <w:rsid w:val="00F26BE2"/>
    <w:rsid w:val="00F27DD4"/>
    <w:rsid w:val="00F30342"/>
    <w:rsid w:val="00F30A1F"/>
    <w:rsid w:val="00F310C9"/>
    <w:rsid w:val="00F325F2"/>
    <w:rsid w:val="00F33670"/>
    <w:rsid w:val="00F35183"/>
    <w:rsid w:val="00F36036"/>
    <w:rsid w:val="00F362A8"/>
    <w:rsid w:val="00F362BA"/>
    <w:rsid w:val="00F36561"/>
    <w:rsid w:val="00F36B3C"/>
    <w:rsid w:val="00F379AB"/>
    <w:rsid w:val="00F37B79"/>
    <w:rsid w:val="00F41305"/>
    <w:rsid w:val="00F41E69"/>
    <w:rsid w:val="00F4246C"/>
    <w:rsid w:val="00F4262A"/>
    <w:rsid w:val="00F4433E"/>
    <w:rsid w:val="00F449E1"/>
    <w:rsid w:val="00F45B2F"/>
    <w:rsid w:val="00F46B06"/>
    <w:rsid w:val="00F46EC4"/>
    <w:rsid w:val="00F47076"/>
    <w:rsid w:val="00F50097"/>
    <w:rsid w:val="00F502BD"/>
    <w:rsid w:val="00F50999"/>
    <w:rsid w:val="00F51E61"/>
    <w:rsid w:val="00F51FF6"/>
    <w:rsid w:val="00F522F2"/>
    <w:rsid w:val="00F529C6"/>
    <w:rsid w:val="00F53088"/>
    <w:rsid w:val="00F53299"/>
    <w:rsid w:val="00F5371B"/>
    <w:rsid w:val="00F5441C"/>
    <w:rsid w:val="00F54446"/>
    <w:rsid w:val="00F5598C"/>
    <w:rsid w:val="00F55D65"/>
    <w:rsid w:val="00F56EB1"/>
    <w:rsid w:val="00F57489"/>
    <w:rsid w:val="00F60F11"/>
    <w:rsid w:val="00F62858"/>
    <w:rsid w:val="00F62F3B"/>
    <w:rsid w:val="00F64A60"/>
    <w:rsid w:val="00F64C54"/>
    <w:rsid w:val="00F64D61"/>
    <w:rsid w:val="00F64E30"/>
    <w:rsid w:val="00F7028A"/>
    <w:rsid w:val="00F72999"/>
    <w:rsid w:val="00F730FE"/>
    <w:rsid w:val="00F7474B"/>
    <w:rsid w:val="00F7596D"/>
    <w:rsid w:val="00F768D0"/>
    <w:rsid w:val="00F77C26"/>
    <w:rsid w:val="00F8079A"/>
    <w:rsid w:val="00F816A1"/>
    <w:rsid w:val="00F81A3A"/>
    <w:rsid w:val="00F81B2A"/>
    <w:rsid w:val="00F82C67"/>
    <w:rsid w:val="00F82D36"/>
    <w:rsid w:val="00F83074"/>
    <w:rsid w:val="00F83807"/>
    <w:rsid w:val="00F83E69"/>
    <w:rsid w:val="00F84664"/>
    <w:rsid w:val="00F85321"/>
    <w:rsid w:val="00F85A94"/>
    <w:rsid w:val="00F85EE0"/>
    <w:rsid w:val="00F85EE1"/>
    <w:rsid w:val="00F865BC"/>
    <w:rsid w:val="00F877C5"/>
    <w:rsid w:val="00F906E4"/>
    <w:rsid w:val="00F91132"/>
    <w:rsid w:val="00F916F2"/>
    <w:rsid w:val="00F91FE0"/>
    <w:rsid w:val="00F92476"/>
    <w:rsid w:val="00F92ABB"/>
    <w:rsid w:val="00F92EAF"/>
    <w:rsid w:val="00F936B2"/>
    <w:rsid w:val="00F93C08"/>
    <w:rsid w:val="00F93E1F"/>
    <w:rsid w:val="00F94413"/>
    <w:rsid w:val="00F950F9"/>
    <w:rsid w:val="00F95C55"/>
    <w:rsid w:val="00F96466"/>
    <w:rsid w:val="00F966B3"/>
    <w:rsid w:val="00F97E64"/>
    <w:rsid w:val="00FA229B"/>
    <w:rsid w:val="00FA326D"/>
    <w:rsid w:val="00FA346E"/>
    <w:rsid w:val="00FA3C76"/>
    <w:rsid w:val="00FA48F4"/>
    <w:rsid w:val="00FA4BF7"/>
    <w:rsid w:val="00FA4CAE"/>
    <w:rsid w:val="00FA6945"/>
    <w:rsid w:val="00FA6980"/>
    <w:rsid w:val="00FA6F1F"/>
    <w:rsid w:val="00FA713B"/>
    <w:rsid w:val="00FA71CE"/>
    <w:rsid w:val="00FA7940"/>
    <w:rsid w:val="00FA7E2A"/>
    <w:rsid w:val="00FB0F25"/>
    <w:rsid w:val="00FB1752"/>
    <w:rsid w:val="00FB331B"/>
    <w:rsid w:val="00FB3398"/>
    <w:rsid w:val="00FB48A8"/>
    <w:rsid w:val="00FB56B8"/>
    <w:rsid w:val="00FB5EBF"/>
    <w:rsid w:val="00FC0AE5"/>
    <w:rsid w:val="00FC11BE"/>
    <w:rsid w:val="00FC1D4C"/>
    <w:rsid w:val="00FC1FC6"/>
    <w:rsid w:val="00FC30BE"/>
    <w:rsid w:val="00FC34C9"/>
    <w:rsid w:val="00FC3FF8"/>
    <w:rsid w:val="00FC495B"/>
    <w:rsid w:val="00FC5E4A"/>
    <w:rsid w:val="00FC5FB7"/>
    <w:rsid w:val="00FC693F"/>
    <w:rsid w:val="00FD0A6D"/>
    <w:rsid w:val="00FD168F"/>
    <w:rsid w:val="00FD2329"/>
    <w:rsid w:val="00FD4BD8"/>
    <w:rsid w:val="00FD5D71"/>
    <w:rsid w:val="00FD6145"/>
    <w:rsid w:val="00FD7915"/>
    <w:rsid w:val="00FE0A0F"/>
    <w:rsid w:val="00FE2064"/>
    <w:rsid w:val="00FE26AD"/>
    <w:rsid w:val="00FE2F58"/>
    <w:rsid w:val="00FE47DE"/>
    <w:rsid w:val="00FE6A20"/>
    <w:rsid w:val="00FE712F"/>
    <w:rsid w:val="00FE7C77"/>
    <w:rsid w:val="00FF06E8"/>
    <w:rsid w:val="00FF15AD"/>
    <w:rsid w:val="00FF2BC2"/>
    <w:rsid w:val="00FF38C6"/>
    <w:rsid w:val="00FF3C6B"/>
    <w:rsid w:val="00FF3EA6"/>
    <w:rsid w:val="00FF5F4A"/>
    <w:rsid w:val="00FF64E9"/>
    <w:rsid w:val="00FF7E31"/>
    <w:rsid w:val="00FFBD82"/>
    <w:rsid w:val="01002FA8"/>
    <w:rsid w:val="01032355"/>
    <w:rsid w:val="01058E9D"/>
    <w:rsid w:val="0106D226"/>
    <w:rsid w:val="010ED743"/>
    <w:rsid w:val="011510D2"/>
    <w:rsid w:val="0116F2FB"/>
    <w:rsid w:val="011B6B55"/>
    <w:rsid w:val="0129ACD7"/>
    <w:rsid w:val="012BA60B"/>
    <w:rsid w:val="0148118D"/>
    <w:rsid w:val="014CC09A"/>
    <w:rsid w:val="014D94B3"/>
    <w:rsid w:val="0151BDBE"/>
    <w:rsid w:val="01539D4F"/>
    <w:rsid w:val="015C1AD5"/>
    <w:rsid w:val="016100BF"/>
    <w:rsid w:val="0163F300"/>
    <w:rsid w:val="017061EE"/>
    <w:rsid w:val="0185FC30"/>
    <w:rsid w:val="0188B081"/>
    <w:rsid w:val="018F1EDE"/>
    <w:rsid w:val="019737F3"/>
    <w:rsid w:val="01976772"/>
    <w:rsid w:val="019F4A6F"/>
    <w:rsid w:val="01A0E94E"/>
    <w:rsid w:val="01B3E393"/>
    <w:rsid w:val="01B504CB"/>
    <w:rsid w:val="01BD41E0"/>
    <w:rsid w:val="01C68B59"/>
    <w:rsid w:val="01D03164"/>
    <w:rsid w:val="01D276CD"/>
    <w:rsid w:val="01D343E0"/>
    <w:rsid w:val="01D6EDCB"/>
    <w:rsid w:val="01E4B50C"/>
    <w:rsid w:val="01E9B49C"/>
    <w:rsid w:val="01E9CC89"/>
    <w:rsid w:val="01ED7BB0"/>
    <w:rsid w:val="01FE1592"/>
    <w:rsid w:val="0201D184"/>
    <w:rsid w:val="020EEC58"/>
    <w:rsid w:val="020F9948"/>
    <w:rsid w:val="0213C803"/>
    <w:rsid w:val="02161223"/>
    <w:rsid w:val="022435B8"/>
    <w:rsid w:val="02244F81"/>
    <w:rsid w:val="022AAD4B"/>
    <w:rsid w:val="022BB2B3"/>
    <w:rsid w:val="02354105"/>
    <w:rsid w:val="0235592B"/>
    <w:rsid w:val="02355C40"/>
    <w:rsid w:val="0244798D"/>
    <w:rsid w:val="02491C47"/>
    <w:rsid w:val="0250F5E6"/>
    <w:rsid w:val="025260BF"/>
    <w:rsid w:val="02536C7D"/>
    <w:rsid w:val="02571C48"/>
    <w:rsid w:val="025C7F0F"/>
    <w:rsid w:val="0264C3BC"/>
    <w:rsid w:val="026E9D9F"/>
    <w:rsid w:val="0276FB7F"/>
    <w:rsid w:val="0277402F"/>
    <w:rsid w:val="0292518B"/>
    <w:rsid w:val="02A79A74"/>
    <w:rsid w:val="02AB0406"/>
    <w:rsid w:val="02AE282C"/>
    <w:rsid w:val="02B34699"/>
    <w:rsid w:val="02B9CAFC"/>
    <w:rsid w:val="02C2B02C"/>
    <w:rsid w:val="02C46BB9"/>
    <w:rsid w:val="02C9AF8A"/>
    <w:rsid w:val="02C9E1B0"/>
    <w:rsid w:val="02CA3BC4"/>
    <w:rsid w:val="02D135A2"/>
    <w:rsid w:val="02D35B24"/>
    <w:rsid w:val="02D8EEE5"/>
    <w:rsid w:val="02DEDEEB"/>
    <w:rsid w:val="02E36840"/>
    <w:rsid w:val="02E59D12"/>
    <w:rsid w:val="02E6C9CA"/>
    <w:rsid w:val="02E6D051"/>
    <w:rsid w:val="02E84D10"/>
    <w:rsid w:val="02EE40E7"/>
    <w:rsid w:val="02EF0661"/>
    <w:rsid w:val="02EFFE29"/>
    <w:rsid w:val="02F867D1"/>
    <w:rsid w:val="02F8BB4D"/>
    <w:rsid w:val="0300EB17"/>
    <w:rsid w:val="030C1308"/>
    <w:rsid w:val="03144D91"/>
    <w:rsid w:val="03170F55"/>
    <w:rsid w:val="0318E1C3"/>
    <w:rsid w:val="0328810D"/>
    <w:rsid w:val="033779FC"/>
    <w:rsid w:val="03478812"/>
    <w:rsid w:val="034B08B5"/>
    <w:rsid w:val="03660971"/>
    <w:rsid w:val="036D8DED"/>
    <w:rsid w:val="037190E2"/>
    <w:rsid w:val="0372F912"/>
    <w:rsid w:val="037914D1"/>
    <w:rsid w:val="03820C76"/>
    <w:rsid w:val="03827F66"/>
    <w:rsid w:val="0389F783"/>
    <w:rsid w:val="03A1BD2C"/>
    <w:rsid w:val="03A5F3EB"/>
    <w:rsid w:val="03ABB86F"/>
    <w:rsid w:val="03B74435"/>
    <w:rsid w:val="03BAC5AC"/>
    <w:rsid w:val="03BEC568"/>
    <w:rsid w:val="03C677A3"/>
    <w:rsid w:val="03C7FFF7"/>
    <w:rsid w:val="03D04DE4"/>
    <w:rsid w:val="03D119EC"/>
    <w:rsid w:val="03DF6BA3"/>
    <w:rsid w:val="03EB4BC6"/>
    <w:rsid w:val="03F3C2D2"/>
    <w:rsid w:val="03F50F1B"/>
    <w:rsid w:val="03F6C891"/>
    <w:rsid w:val="03FDA2E0"/>
    <w:rsid w:val="04034DEB"/>
    <w:rsid w:val="0408D11E"/>
    <w:rsid w:val="040E05F4"/>
    <w:rsid w:val="04138DA9"/>
    <w:rsid w:val="043626F5"/>
    <w:rsid w:val="04398522"/>
    <w:rsid w:val="043A25F9"/>
    <w:rsid w:val="043BA8B1"/>
    <w:rsid w:val="043C338A"/>
    <w:rsid w:val="0447B40A"/>
    <w:rsid w:val="0453212F"/>
    <w:rsid w:val="045DD18B"/>
    <w:rsid w:val="04656264"/>
    <w:rsid w:val="0465F269"/>
    <w:rsid w:val="0468F76B"/>
    <w:rsid w:val="047A6306"/>
    <w:rsid w:val="047D6856"/>
    <w:rsid w:val="0494BE7A"/>
    <w:rsid w:val="049633B3"/>
    <w:rsid w:val="0496D294"/>
    <w:rsid w:val="0497581A"/>
    <w:rsid w:val="049CC2A1"/>
    <w:rsid w:val="04B3AD5F"/>
    <w:rsid w:val="04BC2D38"/>
    <w:rsid w:val="04C63AAA"/>
    <w:rsid w:val="04CD08AA"/>
    <w:rsid w:val="04D03474"/>
    <w:rsid w:val="04D13022"/>
    <w:rsid w:val="04D29A73"/>
    <w:rsid w:val="04D5B025"/>
    <w:rsid w:val="04DC52A1"/>
    <w:rsid w:val="04E64A9F"/>
    <w:rsid w:val="04F4F310"/>
    <w:rsid w:val="04F7E2E1"/>
    <w:rsid w:val="050D7D91"/>
    <w:rsid w:val="050E86AF"/>
    <w:rsid w:val="05149019"/>
    <w:rsid w:val="0517DE4D"/>
    <w:rsid w:val="051FB0AD"/>
    <w:rsid w:val="0528F704"/>
    <w:rsid w:val="05296B7F"/>
    <w:rsid w:val="05531BC9"/>
    <w:rsid w:val="05571098"/>
    <w:rsid w:val="055D30F5"/>
    <w:rsid w:val="05668960"/>
    <w:rsid w:val="0568F023"/>
    <w:rsid w:val="0569FA9A"/>
    <w:rsid w:val="056AF419"/>
    <w:rsid w:val="0570D048"/>
    <w:rsid w:val="0570D3B1"/>
    <w:rsid w:val="0573E85D"/>
    <w:rsid w:val="057AE8EB"/>
    <w:rsid w:val="058B4EC6"/>
    <w:rsid w:val="058E7F0C"/>
    <w:rsid w:val="058F91C6"/>
    <w:rsid w:val="0590D013"/>
    <w:rsid w:val="059F1793"/>
    <w:rsid w:val="05A96C5C"/>
    <w:rsid w:val="05AE80C2"/>
    <w:rsid w:val="05AF802E"/>
    <w:rsid w:val="05B9A324"/>
    <w:rsid w:val="05BE4963"/>
    <w:rsid w:val="05BEEE4D"/>
    <w:rsid w:val="05C550C3"/>
    <w:rsid w:val="05CFDB69"/>
    <w:rsid w:val="05DECFC8"/>
    <w:rsid w:val="05E6CEB9"/>
    <w:rsid w:val="05F49F28"/>
    <w:rsid w:val="05F6A51F"/>
    <w:rsid w:val="05FA7581"/>
    <w:rsid w:val="05FAFA34"/>
    <w:rsid w:val="05FFE4B6"/>
    <w:rsid w:val="0600DF8E"/>
    <w:rsid w:val="0607B275"/>
    <w:rsid w:val="060F1E8E"/>
    <w:rsid w:val="06187AC7"/>
    <w:rsid w:val="06193737"/>
    <w:rsid w:val="061BC947"/>
    <w:rsid w:val="061D0AF6"/>
    <w:rsid w:val="062E16CD"/>
    <w:rsid w:val="06346A83"/>
    <w:rsid w:val="063DB073"/>
    <w:rsid w:val="063E228D"/>
    <w:rsid w:val="063E683A"/>
    <w:rsid w:val="06489BBC"/>
    <w:rsid w:val="0650D2A1"/>
    <w:rsid w:val="0655FF98"/>
    <w:rsid w:val="065DD98C"/>
    <w:rsid w:val="06658668"/>
    <w:rsid w:val="066B0374"/>
    <w:rsid w:val="067F5CE6"/>
    <w:rsid w:val="0699B7F7"/>
    <w:rsid w:val="06B7BA9C"/>
    <w:rsid w:val="06B8A09D"/>
    <w:rsid w:val="06B8C6FA"/>
    <w:rsid w:val="06D0D90F"/>
    <w:rsid w:val="06D216CB"/>
    <w:rsid w:val="06D7B2ED"/>
    <w:rsid w:val="06DF331B"/>
    <w:rsid w:val="06E2524F"/>
    <w:rsid w:val="06EC5AAB"/>
    <w:rsid w:val="06EF99B8"/>
    <w:rsid w:val="06FD3FF5"/>
    <w:rsid w:val="06FD602D"/>
    <w:rsid w:val="0707434F"/>
    <w:rsid w:val="070B520B"/>
    <w:rsid w:val="07113E9A"/>
    <w:rsid w:val="0716F383"/>
    <w:rsid w:val="07191C2C"/>
    <w:rsid w:val="07193F76"/>
    <w:rsid w:val="072A2F00"/>
    <w:rsid w:val="072A3928"/>
    <w:rsid w:val="072BB35F"/>
    <w:rsid w:val="072DB4B5"/>
    <w:rsid w:val="07313FAB"/>
    <w:rsid w:val="07323902"/>
    <w:rsid w:val="07371F55"/>
    <w:rsid w:val="073C71BB"/>
    <w:rsid w:val="0742CA45"/>
    <w:rsid w:val="07584EA0"/>
    <w:rsid w:val="075F51C4"/>
    <w:rsid w:val="076EA35E"/>
    <w:rsid w:val="07798368"/>
    <w:rsid w:val="0779A949"/>
    <w:rsid w:val="077DD43F"/>
    <w:rsid w:val="0780FB3D"/>
    <w:rsid w:val="0782BEF2"/>
    <w:rsid w:val="078B3DE7"/>
    <w:rsid w:val="078E97B8"/>
    <w:rsid w:val="0796AC48"/>
    <w:rsid w:val="07989211"/>
    <w:rsid w:val="079BC379"/>
    <w:rsid w:val="07A59B8B"/>
    <w:rsid w:val="07A6A55D"/>
    <w:rsid w:val="07A8B6FD"/>
    <w:rsid w:val="07AF2C40"/>
    <w:rsid w:val="07B52300"/>
    <w:rsid w:val="07B927DD"/>
    <w:rsid w:val="07B9F9F2"/>
    <w:rsid w:val="07BD97E3"/>
    <w:rsid w:val="07D33CE8"/>
    <w:rsid w:val="07D7C80A"/>
    <w:rsid w:val="07DE85E7"/>
    <w:rsid w:val="07ECF593"/>
    <w:rsid w:val="07F0846B"/>
    <w:rsid w:val="07F2C8D1"/>
    <w:rsid w:val="07F66D7A"/>
    <w:rsid w:val="07F9A925"/>
    <w:rsid w:val="07FA058F"/>
    <w:rsid w:val="0804BA3B"/>
    <w:rsid w:val="080C6EFD"/>
    <w:rsid w:val="0814249C"/>
    <w:rsid w:val="081E687E"/>
    <w:rsid w:val="0825716C"/>
    <w:rsid w:val="0828D69C"/>
    <w:rsid w:val="082B549D"/>
    <w:rsid w:val="082E8483"/>
    <w:rsid w:val="082FA73B"/>
    <w:rsid w:val="0834AE28"/>
    <w:rsid w:val="083A1C01"/>
    <w:rsid w:val="083CE14A"/>
    <w:rsid w:val="083E025C"/>
    <w:rsid w:val="0847D249"/>
    <w:rsid w:val="0848FE0B"/>
    <w:rsid w:val="0849BFED"/>
    <w:rsid w:val="08530E90"/>
    <w:rsid w:val="08545A09"/>
    <w:rsid w:val="08571174"/>
    <w:rsid w:val="0863414E"/>
    <w:rsid w:val="087171F0"/>
    <w:rsid w:val="0877BE47"/>
    <w:rsid w:val="087BF9C1"/>
    <w:rsid w:val="08825336"/>
    <w:rsid w:val="0894C1D3"/>
    <w:rsid w:val="089964EF"/>
    <w:rsid w:val="089E8D37"/>
    <w:rsid w:val="08A074B6"/>
    <w:rsid w:val="08AA9E88"/>
    <w:rsid w:val="08AB3E5B"/>
    <w:rsid w:val="08BF5E93"/>
    <w:rsid w:val="08CE26D0"/>
    <w:rsid w:val="08D33E47"/>
    <w:rsid w:val="08E02CDF"/>
    <w:rsid w:val="08E07D41"/>
    <w:rsid w:val="08E900B9"/>
    <w:rsid w:val="09267EA3"/>
    <w:rsid w:val="092C1BBA"/>
    <w:rsid w:val="092F94B1"/>
    <w:rsid w:val="093B0CA7"/>
    <w:rsid w:val="093B5BE6"/>
    <w:rsid w:val="094930FE"/>
    <w:rsid w:val="0954742A"/>
    <w:rsid w:val="0955DC12"/>
    <w:rsid w:val="09620EDE"/>
    <w:rsid w:val="0962A072"/>
    <w:rsid w:val="09647022"/>
    <w:rsid w:val="09647ADA"/>
    <w:rsid w:val="096B8A9D"/>
    <w:rsid w:val="0973C054"/>
    <w:rsid w:val="0974D7AF"/>
    <w:rsid w:val="097B0D85"/>
    <w:rsid w:val="097C5565"/>
    <w:rsid w:val="097D0525"/>
    <w:rsid w:val="097D5F48"/>
    <w:rsid w:val="098DB706"/>
    <w:rsid w:val="09911EB8"/>
    <w:rsid w:val="099CD4DC"/>
    <w:rsid w:val="099EE808"/>
    <w:rsid w:val="09B19528"/>
    <w:rsid w:val="09C5AC13"/>
    <w:rsid w:val="09C80F22"/>
    <w:rsid w:val="09C8A3A4"/>
    <w:rsid w:val="09D57A27"/>
    <w:rsid w:val="09D941B1"/>
    <w:rsid w:val="09EA0598"/>
    <w:rsid w:val="09EC3CB3"/>
    <w:rsid w:val="09ED35F5"/>
    <w:rsid w:val="09F0F068"/>
    <w:rsid w:val="09F1431C"/>
    <w:rsid w:val="09F8B45C"/>
    <w:rsid w:val="09FB36F9"/>
    <w:rsid w:val="0A26CFFC"/>
    <w:rsid w:val="0A2C110A"/>
    <w:rsid w:val="0A2C5872"/>
    <w:rsid w:val="0A35B2ED"/>
    <w:rsid w:val="0A378D7F"/>
    <w:rsid w:val="0A39E5F9"/>
    <w:rsid w:val="0A402842"/>
    <w:rsid w:val="0A437CDB"/>
    <w:rsid w:val="0A43C17C"/>
    <w:rsid w:val="0A519A96"/>
    <w:rsid w:val="0A6CD64F"/>
    <w:rsid w:val="0A7F248C"/>
    <w:rsid w:val="0A80012D"/>
    <w:rsid w:val="0A805DDC"/>
    <w:rsid w:val="0A967EDC"/>
    <w:rsid w:val="0A969F9A"/>
    <w:rsid w:val="0A9A7FDA"/>
    <w:rsid w:val="0A9AA643"/>
    <w:rsid w:val="0A9AE525"/>
    <w:rsid w:val="0A9BE28D"/>
    <w:rsid w:val="0AA04D74"/>
    <w:rsid w:val="0AA808BD"/>
    <w:rsid w:val="0ABEE273"/>
    <w:rsid w:val="0ABF02DD"/>
    <w:rsid w:val="0ABFB514"/>
    <w:rsid w:val="0ACD48A2"/>
    <w:rsid w:val="0AD47B0E"/>
    <w:rsid w:val="0AD7BB7C"/>
    <w:rsid w:val="0ADDF6C1"/>
    <w:rsid w:val="0AE31F6A"/>
    <w:rsid w:val="0AE41D2B"/>
    <w:rsid w:val="0AE4DA8A"/>
    <w:rsid w:val="0AE8D495"/>
    <w:rsid w:val="0AEE353C"/>
    <w:rsid w:val="0AF29B43"/>
    <w:rsid w:val="0AF2E8F5"/>
    <w:rsid w:val="0AF79B9E"/>
    <w:rsid w:val="0AF7A1EB"/>
    <w:rsid w:val="0B028CDC"/>
    <w:rsid w:val="0B0CA8E0"/>
    <w:rsid w:val="0B261230"/>
    <w:rsid w:val="0B288262"/>
    <w:rsid w:val="0B2A161B"/>
    <w:rsid w:val="0B318923"/>
    <w:rsid w:val="0B3BCEF9"/>
    <w:rsid w:val="0B3E9911"/>
    <w:rsid w:val="0B44F14F"/>
    <w:rsid w:val="0B4C7602"/>
    <w:rsid w:val="0B555E17"/>
    <w:rsid w:val="0B58BA14"/>
    <w:rsid w:val="0B5FA899"/>
    <w:rsid w:val="0B636B4A"/>
    <w:rsid w:val="0B68481A"/>
    <w:rsid w:val="0B6A1CD3"/>
    <w:rsid w:val="0B6CA3BC"/>
    <w:rsid w:val="0B75A57F"/>
    <w:rsid w:val="0B79D857"/>
    <w:rsid w:val="0B7CADFE"/>
    <w:rsid w:val="0B82DBE0"/>
    <w:rsid w:val="0B9054A0"/>
    <w:rsid w:val="0B93A8D6"/>
    <w:rsid w:val="0B9AF06D"/>
    <w:rsid w:val="0BA81DF1"/>
    <w:rsid w:val="0BAEB0E2"/>
    <w:rsid w:val="0BB3C048"/>
    <w:rsid w:val="0BB4C599"/>
    <w:rsid w:val="0BD05A41"/>
    <w:rsid w:val="0BD86291"/>
    <w:rsid w:val="0BDCFF54"/>
    <w:rsid w:val="0BE4A25D"/>
    <w:rsid w:val="0BF1CD8E"/>
    <w:rsid w:val="0BFB6CDF"/>
    <w:rsid w:val="0BFBB0DC"/>
    <w:rsid w:val="0C02386D"/>
    <w:rsid w:val="0C08381D"/>
    <w:rsid w:val="0C0927C7"/>
    <w:rsid w:val="0C0D9788"/>
    <w:rsid w:val="0C0DFC3B"/>
    <w:rsid w:val="0C28F5D7"/>
    <w:rsid w:val="0C2B37F9"/>
    <w:rsid w:val="0C32ABCF"/>
    <w:rsid w:val="0C36152C"/>
    <w:rsid w:val="0C3848F1"/>
    <w:rsid w:val="0C389B03"/>
    <w:rsid w:val="0C52F816"/>
    <w:rsid w:val="0C577156"/>
    <w:rsid w:val="0C60C4FB"/>
    <w:rsid w:val="0C6EF74D"/>
    <w:rsid w:val="0C6F846D"/>
    <w:rsid w:val="0C715DF1"/>
    <w:rsid w:val="0C73F00A"/>
    <w:rsid w:val="0C7C2DB2"/>
    <w:rsid w:val="0C7EEF61"/>
    <w:rsid w:val="0C883234"/>
    <w:rsid w:val="0C8CD86A"/>
    <w:rsid w:val="0C96AD78"/>
    <w:rsid w:val="0CA4F260"/>
    <w:rsid w:val="0CA5FEFD"/>
    <w:rsid w:val="0CAAE73A"/>
    <w:rsid w:val="0CBB7C11"/>
    <w:rsid w:val="0CCAE199"/>
    <w:rsid w:val="0CD4A9E2"/>
    <w:rsid w:val="0CDC1730"/>
    <w:rsid w:val="0CE4A86F"/>
    <w:rsid w:val="0CF6E74B"/>
    <w:rsid w:val="0CF9DB78"/>
    <w:rsid w:val="0D0F5D7D"/>
    <w:rsid w:val="0D0FABAD"/>
    <w:rsid w:val="0D133D2A"/>
    <w:rsid w:val="0D1343CA"/>
    <w:rsid w:val="0D13CD08"/>
    <w:rsid w:val="0D19E8FA"/>
    <w:rsid w:val="0D261A2F"/>
    <w:rsid w:val="0D299E69"/>
    <w:rsid w:val="0D2B6B91"/>
    <w:rsid w:val="0D4778FA"/>
    <w:rsid w:val="0D4D7C62"/>
    <w:rsid w:val="0D5997D2"/>
    <w:rsid w:val="0D5ED3DB"/>
    <w:rsid w:val="0D60591C"/>
    <w:rsid w:val="0D68D6C9"/>
    <w:rsid w:val="0D70BB97"/>
    <w:rsid w:val="0D85E625"/>
    <w:rsid w:val="0D89829C"/>
    <w:rsid w:val="0D89EF99"/>
    <w:rsid w:val="0D8C1318"/>
    <w:rsid w:val="0D946243"/>
    <w:rsid w:val="0DA13A11"/>
    <w:rsid w:val="0DA338ED"/>
    <w:rsid w:val="0DADDE44"/>
    <w:rsid w:val="0DAE05E5"/>
    <w:rsid w:val="0DB5A587"/>
    <w:rsid w:val="0DB7AA61"/>
    <w:rsid w:val="0DB7D3EB"/>
    <w:rsid w:val="0DB85988"/>
    <w:rsid w:val="0DB89E0E"/>
    <w:rsid w:val="0DBC0C43"/>
    <w:rsid w:val="0DC5D37C"/>
    <w:rsid w:val="0DCB56B1"/>
    <w:rsid w:val="0DCBC8AA"/>
    <w:rsid w:val="0DD96BBA"/>
    <w:rsid w:val="0DE126FC"/>
    <w:rsid w:val="0DE15797"/>
    <w:rsid w:val="0DE67546"/>
    <w:rsid w:val="0DEDA705"/>
    <w:rsid w:val="0DEFE648"/>
    <w:rsid w:val="0DF9B17E"/>
    <w:rsid w:val="0DFC6A50"/>
    <w:rsid w:val="0E0F0DD5"/>
    <w:rsid w:val="0E11A4B7"/>
    <w:rsid w:val="0E152BA4"/>
    <w:rsid w:val="0E1823F4"/>
    <w:rsid w:val="0E1B50EC"/>
    <w:rsid w:val="0E26A2C8"/>
    <w:rsid w:val="0E290703"/>
    <w:rsid w:val="0E2F8A12"/>
    <w:rsid w:val="0E373C06"/>
    <w:rsid w:val="0E37DAD6"/>
    <w:rsid w:val="0E3A1FB2"/>
    <w:rsid w:val="0E3A6FD1"/>
    <w:rsid w:val="0E3EE2E4"/>
    <w:rsid w:val="0E408AD9"/>
    <w:rsid w:val="0E4243A7"/>
    <w:rsid w:val="0E42E859"/>
    <w:rsid w:val="0E443FCE"/>
    <w:rsid w:val="0E464F36"/>
    <w:rsid w:val="0E47AFF1"/>
    <w:rsid w:val="0E510A9E"/>
    <w:rsid w:val="0E5CCCDC"/>
    <w:rsid w:val="0E6EDC70"/>
    <w:rsid w:val="0E7A0893"/>
    <w:rsid w:val="0E88CDB4"/>
    <w:rsid w:val="0E966C60"/>
    <w:rsid w:val="0E993670"/>
    <w:rsid w:val="0E9DE1A8"/>
    <w:rsid w:val="0EA76250"/>
    <w:rsid w:val="0EA76D9C"/>
    <w:rsid w:val="0EB118EC"/>
    <w:rsid w:val="0EBC4AA7"/>
    <w:rsid w:val="0EBD6CFE"/>
    <w:rsid w:val="0ECC4443"/>
    <w:rsid w:val="0ED30C52"/>
    <w:rsid w:val="0EE0D672"/>
    <w:rsid w:val="0EE278E2"/>
    <w:rsid w:val="0EE2C985"/>
    <w:rsid w:val="0EE3EC18"/>
    <w:rsid w:val="0EE9D597"/>
    <w:rsid w:val="0EFDC02D"/>
    <w:rsid w:val="0F034C75"/>
    <w:rsid w:val="0F0E429A"/>
    <w:rsid w:val="0F1178F2"/>
    <w:rsid w:val="0F1B7E46"/>
    <w:rsid w:val="0F247695"/>
    <w:rsid w:val="0F25B3A8"/>
    <w:rsid w:val="0F26F59A"/>
    <w:rsid w:val="0F31668A"/>
    <w:rsid w:val="0F3815C8"/>
    <w:rsid w:val="0F43E904"/>
    <w:rsid w:val="0F4FABE2"/>
    <w:rsid w:val="0F78486C"/>
    <w:rsid w:val="0F7C53E0"/>
    <w:rsid w:val="0F7EDC62"/>
    <w:rsid w:val="0F91C983"/>
    <w:rsid w:val="0F91D1C2"/>
    <w:rsid w:val="0F9D37DB"/>
    <w:rsid w:val="0FA49746"/>
    <w:rsid w:val="0FB07B50"/>
    <w:rsid w:val="0FB67911"/>
    <w:rsid w:val="0FB712AF"/>
    <w:rsid w:val="0FBE89CC"/>
    <w:rsid w:val="0FC01919"/>
    <w:rsid w:val="0FC7222C"/>
    <w:rsid w:val="0FC9669F"/>
    <w:rsid w:val="0FCB00BC"/>
    <w:rsid w:val="0FD1BF56"/>
    <w:rsid w:val="0FD30763"/>
    <w:rsid w:val="0FD48403"/>
    <w:rsid w:val="0FD6CB57"/>
    <w:rsid w:val="0FD859E2"/>
    <w:rsid w:val="0FD8BBC6"/>
    <w:rsid w:val="0FDA7AB6"/>
    <w:rsid w:val="0FDD24E1"/>
    <w:rsid w:val="0FDF7061"/>
    <w:rsid w:val="0FE3AEDE"/>
    <w:rsid w:val="0FEC4A61"/>
    <w:rsid w:val="0FF08324"/>
    <w:rsid w:val="0FFF5F90"/>
    <w:rsid w:val="10018C6D"/>
    <w:rsid w:val="100418BF"/>
    <w:rsid w:val="10051AF9"/>
    <w:rsid w:val="1009B5CE"/>
    <w:rsid w:val="10210264"/>
    <w:rsid w:val="1029D7C8"/>
    <w:rsid w:val="102AB8F2"/>
    <w:rsid w:val="102EAD8A"/>
    <w:rsid w:val="102FA47E"/>
    <w:rsid w:val="1034268F"/>
    <w:rsid w:val="104012F4"/>
    <w:rsid w:val="1042372A"/>
    <w:rsid w:val="105159AC"/>
    <w:rsid w:val="10533A42"/>
    <w:rsid w:val="1057FC1C"/>
    <w:rsid w:val="10596377"/>
    <w:rsid w:val="1059A1BA"/>
    <w:rsid w:val="1067F9E1"/>
    <w:rsid w:val="106A822D"/>
    <w:rsid w:val="10851FAF"/>
    <w:rsid w:val="10901055"/>
    <w:rsid w:val="10A84C38"/>
    <w:rsid w:val="10B35697"/>
    <w:rsid w:val="10B6999A"/>
    <w:rsid w:val="10BB783C"/>
    <w:rsid w:val="10CFA42D"/>
    <w:rsid w:val="10D7CBB8"/>
    <w:rsid w:val="10D89C01"/>
    <w:rsid w:val="10DBBE07"/>
    <w:rsid w:val="10E58540"/>
    <w:rsid w:val="10E9D4CF"/>
    <w:rsid w:val="10EEAF81"/>
    <w:rsid w:val="10EF2300"/>
    <w:rsid w:val="10F28078"/>
    <w:rsid w:val="10F3CE92"/>
    <w:rsid w:val="10F8412A"/>
    <w:rsid w:val="10FC7047"/>
    <w:rsid w:val="110356FE"/>
    <w:rsid w:val="1109D7CF"/>
    <w:rsid w:val="110BDEEE"/>
    <w:rsid w:val="11118D01"/>
    <w:rsid w:val="112134C7"/>
    <w:rsid w:val="1124D1C8"/>
    <w:rsid w:val="112D6676"/>
    <w:rsid w:val="11309C60"/>
    <w:rsid w:val="11399B51"/>
    <w:rsid w:val="113CF28C"/>
    <w:rsid w:val="11418F16"/>
    <w:rsid w:val="1142C1BB"/>
    <w:rsid w:val="114774C8"/>
    <w:rsid w:val="114D9183"/>
    <w:rsid w:val="114F9A47"/>
    <w:rsid w:val="115190CA"/>
    <w:rsid w:val="115D0AB2"/>
    <w:rsid w:val="11612946"/>
    <w:rsid w:val="117122A4"/>
    <w:rsid w:val="117314C7"/>
    <w:rsid w:val="118B77B0"/>
    <w:rsid w:val="1191D405"/>
    <w:rsid w:val="1195AD73"/>
    <w:rsid w:val="11961D7E"/>
    <w:rsid w:val="119F4490"/>
    <w:rsid w:val="11A0C43E"/>
    <w:rsid w:val="11B9F96D"/>
    <w:rsid w:val="11C04FFA"/>
    <w:rsid w:val="11C1E368"/>
    <w:rsid w:val="11C79596"/>
    <w:rsid w:val="11CDE7B4"/>
    <w:rsid w:val="11CFD527"/>
    <w:rsid w:val="11D48881"/>
    <w:rsid w:val="11D72C7A"/>
    <w:rsid w:val="11D788AA"/>
    <w:rsid w:val="11DB1839"/>
    <w:rsid w:val="11EA1C18"/>
    <w:rsid w:val="1204E466"/>
    <w:rsid w:val="1207FBCE"/>
    <w:rsid w:val="120E71DB"/>
    <w:rsid w:val="12107A7C"/>
    <w:rsid w:val="1210B085"/>
    <w:rsid w:val="122829C8"/>
    <w:rsid w:val="124637CF"/>
    <w:rsid w:val="1247D090"/>
    <w:rsid w:val="1256E340"/>
    <w:rsid w:val="12592977"/>
    <w:rsid w:val="126B32DA"/>
    <w:rsid w:val="12719318"/>
    <w:rsid w:val="1271B2C2"/>
    <w:rsid w:val="12731A14"/>
    <w:rsid w:val="12733A83"/>
    <w:rsid w:val="1274D518"/>
    <w:rsid w:val="127B80E6"/>
    <w:rsid w:val="127CAC17"/>
    <w:rsid w:val="1283FA33"/>
    <w:rsid w:val="1291D796"/>
    <w:rsid w:val="1292B7AF"/>
    <w:rsid w:val="1292FD46"/>
    <w:rsid w:val="1293B3FC"/>
    <w:rsid w:val="1298012E"/>
    <w:rsid w:val="129AB83F"/>
    <w:rsid w:val="12A0D791"/>
    <w:rsid w:val="12B0ED5E"/>
    <w:rsid w:val="12B1A7B4"/>
    <w:rsid w:val="12BE1766"/>
    <w:rsid w:val="12BF6A9B"/>
    <w:rsid w:val="12C24B59"/>
    <w:rsid w:val="12CA3E58"/>
    <w:rsid w:val="12E280BB"/>
    <w:rsid w:val="12EE364C"/>
    <w:rsid w:val="12F3DE11"/>
    <w:rsid w:val="130A4662"/>
    <w:rsid w:val="1315C2C4"/>
    <w:rsid w:val="13165C6F"/>
    <w:rsid w:val="1316F9E3"/>
    <w:rsid w:val="1317B26F"/>
    <w:rsid w:val="131CE397"/>
    <w:rsid w:val="13285210"/>
    <w:rsid w:val="132B9393"/>
    <w:rsid w:val="1332E31C"/>
    <w:rsid w:val="1333B101"/>
    <w:rsid w:val="1337249F"/>
    <w:rsid w:val="134A19EC"/>
    <w:rsid w:val="134C9DE6"/>
    <w:rsid w:val="134EB3F2"/>
    <w:rsid w:val="135C0B68"/>
    <w:rsid w:val="1366C3CA"/>
    <w:rsid w:val="1367AD2A"/>
    <w:rsid w:val="136BF116"/>
    <w:rsid w:val="136D789C"/>
    <w:rsid w:val="136D87F8"/>
    <w:rsid w:val="1384C332"/>
    <w:rsid w:val="1386BAC4"/>
    <w:rsid w:val="13879479"/>
    <w:rsid w:val="138B9C8E"/>
    <w:rsid w:val="139695C4"/>
    <w:rsid w:val="13990FB0"/>
    <w:rsid w:val="139AA162"/>
    <w:rsid w:val="139B9A6D"/>
    <w:rsid w:val="139D6074"/>
    <w:rsid w:val="139E8B8D"/>
    <w:rsid w:val="13A270B1"/>
    <w:rsid w:val="13B43C78"/>
    <w:rsid w:val="13B57C05"/>
    <w:rsid w:val="13B814CB"/>
    <w:rsid w:val="13B8DB2E"/>
    <w:rsid w:val="13BC3CA2"/>
    <w:rsid w:val="13C04BF4"/>
    <w:rsid w:val="13C105A3"/>
    <w:rsid w:val="13C8CFAE"/>
    <w:rsid w:val="13CA8668"/>
    <w:rsid w:val="13CA9D3B"/>
    <w:rsid w:val="13CAEA3F"/>
    <w:rsid w:val="13D78E80"/>
    <w:rsid w:val="13E2A26F"/>
    <w:rsid w:val="13E3F0E7"/>
    <w:rsid w:val="13F77884"/>
    <w:rsid w:val="14081BCF"/>
    <w:rsid w:val="140A721D"/>
    <w:rsid w:val="140C4FB8"/>
    <w:rsid w:val="140C6881"/>
    <w:rsid w:val="14399129"/>
    <w:rsid w:val="1446679A"/>
    <w:rsid w:val="14466CED"/>
    <w:rsid w:val="144E9719"/>
    <w:rsid w:val="14509AA7"/>
    <w:rsid w:val="14510787"/>
    <w:rsid w:val="1459974E"/>
    <w:rsid w:val="145AE4BE"/>
    <w:rsid w:val="145C5A9A"/>
    <w:rsid w:val="145F0B1A"/>
    <w:rsid w:val="146E03F2"/>
    <w:rsid w:val="147032E3"/>
    <w:rsid w:val="14771450"/>
    <w:rsid w:val="1479913E"/>
    <w:rsid w:val="147AF4CF"/>
    <w:rsid w:val="147B49B4"/>
    <w:rsid w:val="14801B85"/>
    <w:rsid w:val="148083F6"/>
    <w:rsid w:val="14915653"/>
    <w:rsid w:val="1494B714"/>
    <w:rsid w:val="149B74F9"/>
    <w:rsid w:val="149BE745"/>
    <w:rsid w:val="149EB414"/>
    <w:rsid w:val="14A6997C"/>
    <w:rsid w:val="14AA3981"/>
    <w:rsid w:val="14ACF115"/>
    <w:rsid w:val="14B55AB8"/>
    <w:rsid w:val="14BEE810"/>
    <w:rsid w:val="14C425C5"/>
    <w:rsid w:val="14CECECA"/>
    <w:rsid w:val="14D6BCC9"/>
    <w:rsid w:val="14DD09CA"/>
    <w:rsid w:val="14DD6ABA"/>
    <w:rsid w:val="14DE53E3"/>
    <w:rsid w:val="14DEAA9A"/>
    <w:rsid w:val="14DF9974"/>
    <w:rsid w:val="14E018EF"/>
    <w:rsid w:val="14EC0578"/>
    <w:rsid w:val="14EE48C0"/>
    <w:rsid w:val="14F1C468"/>
    <w:rsid w:val="14FBF4F1"/>
    <w:rsid w:val="14FD00D3"/>
    <w:rsid w:val="150FE3D2"/>
    <w:rsid w:val="15125925"/>
    <w:rsid w:val="1520CC57"/>
    <w:rsid w:val="15268142"/>
    <w:rsid w:val="152D8F30"/>
    <w:rsid w:val="1531A356"/>
    <w:rsid w:val="153DA343"/>
    <w:rsid w:val="1541A635"/>
    <w:rsid w:val="1546E557"/>
    <w:rsid w:val="154AE20C"/>
    <w:rsid w:val="154F7FC7"/>
    <w:rsid w:val="1556FDE3"/>
    <w:rsid w:val="155D661C"/>
    <w:rsid w:val="15634917"/>
    <w:rsid w:val="1573C432"/>
    <w:rsid w:val="1574A4CB"/>
    <w:rsid w:val="15839CA5"/>
    <w:rsid w:val="158CAC1B"/>
    <w:rsid w:val="159474FA"/>
    <w:rsid w:val="159501A7"/>
    <w:rsid w:val="1595C99E"/>
    <w:rsid w:val="159ABEBA"/>
    <w:rsid w:val="159D64EE"/>
    <w:rsid w:val="15A92676"/>
    <w:rsid w:val="15B3D948"/>
    <w:rsid w:val="15BDD1A8"/>
    <w:rsid w:val="15BE0FFE"/>
    <w:rsid w:val="15CCBBF3"/>
    <w:rsid w:val="15D32795"/>
    <w:rsid w:val="15D81521"/>
    <w:rsid w:val="15D88065"/>
    <w:rsid w:val="15DE4598"/>
    <w:rsid w:val="15E0DA39"/>
    <w:rsid w:val="15E30088"/>
    <w:rsid w:val="15E523C8"/>
    <w:rsid w:val="15E60A49"/>
    <w:rsid w:val="15EBEC9D"/>
    <w:rsid w:val="15EF2521"/>
    <w:rsid w:val="15F6707C"/>
    <w:rsid w:val="15FB8C6D"/>
    <w:rsid w:val="1602293E"/>
    <w:rsid w:val="1606B94B"/>
    <w:rsid w:val="160EDDAF"/>
    <w:rsid w:val="1610831C"/>
    <w:rsid w:val="161668D1"/>
    <w:rsid w:val="161FDE52"/>
    <w:rsid w:val="16202DE7"/>
    <w:rsid w:val="1621E9D6"/>
    <w:rsid w:val="1631C64B"/>
    <w:rsid w:val="163E527A"/>
    <w:rsid w:val="164A3DDB"/>
    <w:rsid w:val="164AF0B8"/>
    <w:rsid w:val="164ED544"/>
    <w:rsid w:val="165AC1C4"/>
    <w:rsid w:val="166B28FA"/>
    <w:rsid w:val="166BFE13"/>
    <w:rsid w:val="166F3F21"/>
    <w:rsid w:val="166FBD98"/>
    <w:rsid w:val="16735BAE"/>
    <w:rsid w:val="1678F8E1"/>
    <w:rsid w:val="168F899F"/>
    <w:rsid w:val="16AC3C3B"/>
    <w:rsid w:val="16B5135D"/>
    <w:rsid w:val="16BF7AA3"/>
    <w:rsid w:val="16CE4360"/>
    <w:rsid w:val="16D508E5"/>
    <w:rsid w:val="16DB6B4A"/>
    <w:rsid w:val="16DB97B7"/>
    <w:rsid w:val="16E5140A"/>
    <w:rsid w:val="16E80D05"/>
    <w:rsid w:val="16EAF90E"/>
    <w:rsid w:val="16F06CF3"/>
    <w:rsid w:val="16F179B1"/>
    <w:rsid w:val="16F9361C"/>
    <w:rsid w:val="16F94AF0"/>
    <w:rsid w:val="17068DF6"/>
    <w:rsid w:val="1709E4ED"/>
    <w:rsid w:val="170D5445"/>
    <w:rsid w:val="1723BBC8"/>
    <w:rsid w:val="172CE8CA"/>
    <w:rsid w:val="17315F78"/>
    <w:rsid w:val="1736564E"/>
    <w:rsid w:val="173A0153"/>
    <w:rsid w:val="1747E162"/>
    <w:rsid w:val="174C56AF"/>
    <w:rsid w:val="175298C1"/>
    <w:rsid w:val="1752E4B3"/>
    <w:rsid w:val="175CB7C3"/>
    <w:rsid w:val="176B3F2D"/>
    <w:rsid w:val="1771B235"/>
    <w:rsid w:val="1774EFFD"/>
    <w:rsid w:val="177A6837"/>
    <w:rsid w:val="1783E944"/>
    <w:rsid w:val="178D528E"/>
    <w:rsid w:val="179609D3"/>
    <w:rsid w:val="1799B287"/>
    <w:rsid w:val="179D3E5B"/>
    <w:rsid w:val="17A6ADFD"/>
    <w:rsid w:val="17A91597"/>
    <w:rsid w:val="17B05759"/>
    <w:rsid w:val="17B4294C"/>
    <w:rsid w:val="17CB83F7"/>
    <w:rsid w:val="17CD631F"/>
    <w:rsid w:val="17D12765"/>
    <w:rsid w:val="17E91416"/>
    <w:rsid w:val="17EDA0BF"/>
    <w:rsid w:val="17FD1F2B"/>
    <w:rsid w:val="181999C3"/>
    <w:rsid w:val="1823B72B"/>
    <w:rsid w:val="182A7FAE"/>
    <w:rsid w:val="182B1EE5"/>
    <w:rsid w:val="18350EA1"/>
    <w:rsid w:val="183F19EA"/>
    <w:rsid w:val="183F218E"/>
    <w:rsid w:val="1846AE47"/>
    <w:rsid w:val="1846D82D"/>
    <w:rsid w:val="184C2906"/>
    <w:rsid w:val="184D3538"/>
    <w:rsid w:val="1851BDAD"/>
    <w:rsid w:val="18592382"/>
    <w:rsid w:val="185F82F3"/>
    <w:rsid w:val="18625D79"/>
    <w:rsid w:val="186A35AE"/>
    <w:rsid w:val="186A9C06"/>
    <w:rsid w:val="1870AAEC"/>
    <w:rsid w:val="187261EE"/>
    <w:rsid w:val="187589BE"/>
    <w:rsid w:val="18848148"/>
    <w:rsid w:val="188A286C"/>
    <w:rsid w:val="188CB511"/>
    <w:rsid w:val="188EE8B6"/>
    <w:rsid w:val="18984F40"/>
    <w:rsid w:val="1898F148"/>
    <w:rsid w:val="189AB414"/>
    <w:rsid w:val="189B2957"/>
    <w:rsid w:val="189CEDBF"/>
    <w:rsid w:val="18A5BEF4"/>
    <w:rsid w:val="18A7AD7F"/>
    <w:rsid w:val="18B395B4"/>
    <w:rsid w:val="18B41930"/>
    <w:rsid w:val="18C49220"/>
    <w:rsid w:val="18D35359"/>
    <w:rsid w:val="18D69225"/>
    <w:rsid w:val="18E62229"/>
    <w:rsid w:val="18E7FAF2"/>
    <w:rsid w:val="18EC441B"/>
    <w:rsid w:val="18F76582"/>
    <w:rsid w:val="18FD7F0F"/>
    <w:rsid w:val="190E0FA7"/>
    <w:rsid w:val="190EEA07"/>
    <w:rsid w:val="190F12AE"/>
    <w:rsid w:val="19105A40"/>
    <w:rsid w:val="191558C7"/>
    <w:rsid w:val="191759A3"/>
    <w:rsid w:val="192C358F"/>
    <w:rsid w:val="1931C406"/>
    <w:rsid w:val="19399800"/>
    <w:rsid w:val="1946BE78"/>
    <w:rsid w:val="194E6137"/>
    <w:rsid w:val="1950AE0D"/>
    <w:rsid w:val="1953D764"/>
    <w:rsid w:val="19564033"/>
    <w:rsid w:val="1959C233"/>
    <w:rsid w:val="1968B9FF"/>
    <w:rsid w:val="196C7EB8"/>
    <w:rsid w:val="197181E7"/>
    <w:rsid w:val="1973CDC2"/>
    <w:rsid w:val="197D6D0C"/>
    <w:rsid w:val="19829716"/>
    <w:rsid w:val="198664FB"/>
    <w:rsid w:val="198CE299"/>
    <w:rsid w:val="19935730"/>
    <w:rsid w:val="1996A4DD"/>
    <w:rsid w:val="199B526E"/>
    <w:rsid w:val="199CC9DB"/>
    <w:rsid w:val="19AA72C8"/>
    <w:rsid w:val="19AA86A6"/>
    <w:rsid w:val="19B6535C"/>
    <w:rsid w:val="19BB4438"/>
    <w:rsid w:val="19C60C80"/>
    <w:rsid w:val="19C902BD"/>
    <w:rsid w:val="19C9F41B"/>
    <w:rsid w:val="19DB9DB6"/>
    <w:rsid w:val="19F290A4"/>
    <w:rsid w:val="19F4784A"/>
    <w:rsid w:val="19F53428"/>
    <w:rsid w:val="1A04E846"/>
    <w:rsid w:val="1A0D2D84"/>
    <w:rsid w:val="1A116BDA"/>
    <w:rsid w:val="1A11C430"/>
    <w:rsid w:val="1A24914E"/>
    <w:rsid w:val="1A258D3B"/>
    <w:rsid w:val="1A2A7A72"/>
    <w:rsid w:val="1A2D541F"/>
    <w:rsid w:val="1A2EB971"/>
    <w:rsid w:val="1A35FDEA"/>
    <w:rsid w:val="1A40C281"/>
    <w:rsid w:val="1A4E7993"/>
    <w:rsid w:val="1A5138AF"/>
    <w:rsid w:val="1A599DA3"/>
    <w:rsid w:val="1A5B1540"/>
    <w:rsid w:val="1A5B99B6"/>
    <w:rsid w:val="1A5EF8FB"/>
    <w:rsid w:val="1A600526"/>
    <w:rsid w:val="1A60E5FA"/>
    <w:rsid w:val="1A6F75B4"/>
    <w:rsid w:val="1A73F9C5"/>
    <w:rsid w:val="1A7A4A84"/>
    <w:rsid w:val="1A7C10A1"/>
    <w:rsid w:val="1A88E62C"/>
    <w:rsid w:val="1AA0A868"/>
    <w:rsid w:val="1AA3E51B"/>
    <w:rsid w:val="1AA42F4A"/>
    <w:rsid w:val="1AABADDA"/>
    <w:rsid w:val="1AAD97B3"/>
    <w:rsid w:val="1AB01895"/>
    <w:rsid w:val="1AC0C12B"/>
    <w:rsid w:val="1AC229AB"/>
    <w:rsid w:val="1ACCD2B3"/>
    <w:rsid w:val="1ACE82FD"/>
    <w:rsid w:val="1AD27EC4"/>
    <w:rsid w:val="1AD7428B"/>
    <w:rsid w:val="1AE92A34"/>
    <w:rsid w:val="1AFE08F7"/>
    <w:rsid w:val="1AFF2CDA"/>
    <w:rsid w:val="1B049C4C"/>
    <w:rsid w:val="1B1139B3"/>
    <w:rsid w:val="1B120657"/>
    <w:rsid w:val="1B138CCA"/>
    <w:rsid w:val="1B1FFCBA"/>
    <w:rsid w:val="1B270CD4"/>
    <w:rsid w:val="1B36AD83"/>
    <w:rsid w:val="1B378080"/>
    <w:rsid w:val="1B4BB880"/>
    <w:rsid w:val="1B4CD372"/>
    <w:rsid w:val="1B55B6CE"/>
    <w:rsid w:val="1B56ECCD"/>
    <w:rsid w:val="1B5A8048"/>
    <w:rsid w:val="1B5C72CA"/>
    <w:rsid w:val="1B605FF3"/>
    <w:rsid w:val="1B6575FF"/>
    <w:rsid w:val="1B67B452"/>
    <w:rsid w:val="1B6ADFC3"/>
    <w:rsid w:val="1B6FD9F7"/>
    <w:rsid w:val="1B71A1E5"/>
    <w:rsid w:val="1B7406EB"/>
    <w:rsid w:val="1B750402"/>
    <w:rsid w:val="1B768321"/>
    <w:rsid w:val="1B882D99"/>
    <w:rsid w:val="1B961E42"/>
    <w:rsid w:val="1BA441AD"/>
    <w:rsid w:val="1BA8D5B1"/>
    <w:rsid w:val="1BAE66E8"/>
    <w:rsid w:val="1BAEAAC0"/>
    <w:rsid w:val="1BAF1624"/>
    <w:rsid w:val="1BB9C1F9"/>
    <w:rsid w:val="1BBBF46B"/>
    <w:rsid w:val="1BCF3902"/>
    <w:rsid w:val="1BDC8B34"/>
    <w:rsid w:val="1BE7393E"/>
    <w:rsid w:val="1BEC083A"/>
    <w:rsid w:val="1BF071C9"/>
    <w:rsid w:val="1BF0D217"/>
    <w:rsid w:val="1BF7099F"/>
    <w:rsid w:val="1C01A111"/>
    <w:rsid w:val="1C07274F"/>
    <w:rsid w:val="1C09A5F6"/>
    <w:rsid w:val="1C0C523E"/>
    <w:rsid w:val="1C0E0555"/>
    <w:rsid w:val="1C0FF121"/>
    <w:rsid w:val="1C10AF80"/>
    <w:rsid w:val="1C2EC177"/>
    <w:rsid w:val="1C38032D"/>
    <w:rsid w:val="1C387D7D"/>
    <w:rsid w:val="1C38F683"/>
    <w:rsid w:val="1C3B8B20"/>
    <w:rsid w:val="1C3E204A"/>
    <w:rsid w:val="1C40A074"/>
    <w:rsid w:val="1C42BFB4"/>
    <w:rsid w:val="1C4F4B53"/>
    <w:rsid w:val="1C537F5E"/>
    <w:rsid w:val="1C71BEA8"/>
    <w:rsid w:val="1C72260F"/>
    <w:rsid w:val="1C77E32C"/>
    <w:rsid w:val="1C8B526F"/>
    <w:rsid w:val="1C9000F8"/>
    <w:rsid w:val="1C9429F7"/>
    <w:rsid w:val="1C942C35"/>
    <w:rsid w:val="1C9F7239"/>
    <w:rsid w:val="1CAD30E4"/>
    <w:rsid w:val="1CBF1870"/>
    <w:rsid w:val="1CC10B91"/>
    <w:rsid w:val="1CC98D46"/>
    <w:rsid w:val="1CCB7F61"/>
    <w:rsid w:val="1CFFC18E"/>
    <w:rsid w:val="1D05DE58"/>
    <w:rsid w:val="1D11899E"/>
    <w:rsid w:val="1D1E9E2E"/>
    <w:rsid w:val="1D24E499"/>
    <w:rsid w:val="1D250F43"/>
    <w:rsid w:val="1D26987E"/>
    <w:rsid w:val="1D278E28"/>
    <w:rsid w:val="1D2849A1"/>
    <w:rsid w:val="1D368650"/>
    <w:rsid w:val="1D4701A6"/>
    <w:rsid w:val="1D49EF64"/>
    <w:rsid w:val="1D5131C7"/>
    <w:rsid w:val="1D523F5C"/>
    <w:rsid w:val="1D540355"/>
    <w:rsid w:val="1D54AABC"/>
    <w:rsid w:val="1D5A06C0"/>
    <w:rsid w:val="1D644B35"/>
    <w:rsid w:val="1D6D1BC5"/>
    <w:rsid w:val="1D74F4CD"/>
    <w:rsid w:val="1D771321"/>
    <w:rsid w:val="1D7B82A6"/>
    <w:rsid w:val="1D7F247A"/>
    <w:rsid w:val="1D85CA05"/>
    <w:rsid w:val="1D92DFC3"/>
    <w:rsid w:val="1D9B9077"/>
    <w:rsid w:val="1DA4EAA5"/>
    <w:rsid w:val="1DB7CBBE"/>
    <w:rsid w:val="1DB8DB88"/>
    <w:rsid w:val="1DCC78B8"/>
    <w:rsid w:val="1DD2F1EC"/>
    <w:rsid w:val="1DDF0D0B"/>
    <w:rsid w:val="1DE94424"/>
    <w:rsid w:val="1DE95C0C"/>
    <w:rsid w:val="1DEBC2FD"/>
    <w:rsid w:val="1DFACA07"/>
    <w:rsid w:val="1DFF76C1"/>
    <w:rsid w:val="1E04ED74"/>
    <w:rsid w:val="1E113143"/>
    <w:rsid w:val="1E13A8E2"/>
    <w:rsid w:val="1E1671C4"/>
    <w:rsid w:val="1E187CD0"/>
    <w:rsid w:val="1E1E30C8"/>
    <w:rsid w:val="1E1F3F7C"/>
    <w:rsid w:val="1E1FC923"/>
    <w:rsid w:val="1E270F22"/>
    <w:rsid w:val="1E350798"/>
    <w:rsid w:val="1E360E39"/>
    <w:rsid w:val="1E44402D"/>
    <w:rsid w:val="1E4AA57F"/>
    <w:rsid w:val="1E4E66EF"/>
    <w:rsid w:val="1E50B93C"/>
    <w:rsid w:val="1E69B964"/>
    <w:rsid w:val="1E6A367F"/>
    <w:rsid w:val="1E6C7C41"/>
    <w:rsid w:val="1E6CADA1"/>
    <w:rsid w:val="1E6DDC2C"/>
    <w:rsid w:val="1E6E0C44"/>
    <w:rsid w:val="1E70A9DA"/>
    <w:rsid w:val="1E71D554"/>
    <w:rsid w:val="1E758E3E"/>
    <w:rsid w:val="1E75E6A3"/>
    <w:rsid w:val="1E8046BC"/>
    <w:rsid w:val="1E86BED0"/>
    <w:rsid w:val="1E8EBBA4"/>
    <w:rsid w:val="1E914307"/>
    <w:rsid w:val="1E9413FD"/>
    <w:rsid w:val="1E9C71E4"/>
    <w:rsid w:val="1E9CB282"/>
    <w:rsid w:val="1EB04442"/>
    <w:rsid w:val="1EB07079"/>
    <w:rsid w:val="1EB42295"/>
    <w:rsid w:val="1EBBCF4C"/>
    <w:rsid w:val="1EC19E4F"/>
    <w:rsid w:val="1ECBB22E"/>
    <w:rsid w:val="1ECF5BA6"/>
    <w:rsid w:val="1ED1A634"/>
    <w:rsid w:val="1EDD52F5"/>
    <w:rsid w:val="1EE0AFC8"/>
    <w:rsid w:val="1EEDF463"/>
    <w:rsid w:val="1EF43AE1"/>
    <w:rsid w:val="1EF50ADA"/>
    <w:rsid w:val="1EFC1F67"/>
    <w:rsid w:val="1F019AD2"/>
    <w:rsid w:val="1F022AAA"/>
    <w:rsid w:val="1F0AF043"/>
    <w:rsid w:val="1F0C6FCB"/>
    <w:rsid w:val="1F20CC10"/>
    <w:rsid w:val="1F27AF67"/>
    <w:rsid w:val="1F2CCDBB"/>
    <w:rsid w:val="1F48746B"/>
    <w:rsid w:val="1F4E823E"/>
    <w:rsid w:val="1F580110"/>
    <w:rsid w:val="1F5828E4"/>
    <w:rsid w:val="1F5FCC68"/>
    <w:rsid w:val="1F68DF1F"/>
    <w:rsid w:val="1F704E9F"/>
    <w:rsid w:val="1F7A0F76"/>
    <w:rsid w:val="1F7BC305"/>
    <w:rsid w:val="1F803E86"/>
    <w:rsid w:val="1F818675"/>
    <w:rsid w:val="1F8E1F02"/>
    <w:rsid w:val="1F9334F9"/>
    <w:rsid w:val="1FA68CC3"/>
    <w:rsid w:val="1FA999AE"/>
    <w:rsid w:val="1FAF9C99"/>
    <w:rsid w:val="1FB18962"/>
    <w:rsid w:val="1FB62F52"/>
    <w:rsid w:val="1FB8CD1B"/>
    <w:rsid w:val="1FC09318"/>
    <w:rsid w:val="1FC5409D"/>
    <w:rsid w:val="1FD0CAE0"/>
    <w:rsid w:val="1FD7F1A7"/>
    <w:rsid w:val="1FDBA6A1"/>
    <w:rsid w:val="1FDD8BC7"/>
    <w:rsid w:val="1FE39936"/>
    <w:rsid w:val="1FF96056"/>
    <w:rsid w:val="2000A25E"/>
    <w:rsid w:val="20029C33"/>
    <w:rsid w:val="200EE7FA"/>
    <w:rsid w:val="2012C53D"/>
    <w:rsid w:val="2027B786"/>
    <w:rsid w:val="2029B515"/>
    <w:rsid w:val="202ED73E"/>
    <w:rsid w:val="203E1527"/>
    <w:rsid w:val="2041D53D"/>
    <w:rsid w:val="204297BB"/>
    <w:rsid w:val="20435D58"/>
    <w:rsid w:val="20536212"/>
    <w:rsid w:val="206A4DAA"/>
    <w:rsid w:val="206DE000"/>
    <w:rsid w:val="206FA23F"/>
    <w:rsid w:val="20712D30"/>
    <w:rsid w:val="2071916B"/>
    <w:rsid w:val="2072ECBF"/>
    <w:rsid w:val="20802606"/>
    <w:rsid w:val="20806C8C"/>
    <w:rsid w:val="208283A5"/>
    <w:rsid w:val="20853E74"/>
    <w:rsid w:val="208AEB9D"/>
    <w:rsid w:val="208D3A2F"/>
    <w:rsid w:val="20901C39"/>
    <w:rsid w:val="20999C57"/>
    <w:rsid w:val="20999EC6"/>
    <w:rsid w:val="209A7E3C"/>
    <w:rsid w:val="209E82B9"/>
    <w:rsid w:val="209F66B9"/>
    <w:rsid w:val="20A3B008"/>
    <w:rsid w:val="20AB99A9"/>
    <w:rsid w:val="20ACC432"/>
    <w:rsid w:val="20B3330A"/>
    <w:rsid w:val="20BA4129"/>
    <w:rsid w:val="20BCE21B"/>
    <w:rsid w:val="20BD16F9"/>
    <w:rsid w:val="20D28AF4"/>
    <w:rsid w:val="20D4EBE3"/>
    <w:rsid w:val="20DC395C"/>
    <w:rsid w:val="20DC3EFA"/>
    <w:rsid w:val="20E226CE"/>
    <w:rsid w:val="20EBD384"/>
    <w:rsid w:val="20F610D8"/>
    <w:rsid w:val="20F7A7A2"/>
    <w:rsid w:val="20FA378E"/>
    <w:rsid w:val="20FDFDA8"/>
    <w:rsid w:val="21042E81"/>
    <w:rsid w:val="2124AA7E"/>
    <w:rsid w:val="21264463"/>
    <w:rsid w:val="21298DE2"/>
    <w:rsid w:val="213B86FE"/>
    <w:rsid w:val="213D781F"/>
    <w:rsid w:val="2149B064"/>
    <w:rsid w:val="214AC787"/>
    <w:rsid w:val="214BD374"/>
    <w:rsid w:val="21505940"/>
    <w:rsid w:val="2153AF90"/>
    <w:rsid w:val="21588048"/>
    <w:rsid w:val="215DCEA0"/>
    <w:rsid w:val="21633B77"/>
    <w:rsid w:val="216340D9"/>
    <w:rsid w:val="21774EFC"/>
    <w:rsid w:val="217763E3"/>
    <w:rsid w:val="2189F9E7"/>
    <w:rsid w:val="218FBE71"/>
    <w:rsid w:val="2195A221"/>
    <w:rsid w:val="2196B614"/>
    <w:rsid w:val="219F97CF"/>
    <w:rsid w:val="21A29CAC"/>
    <w:rsid w:val="21A2A2FF"/>
    <w:rsid w:val="21A3096D"/>
    <w:rsid w:val="21A637FB"/>
    <w:rsid w:val="21A7BFCE"/>
    <w:rsid w:val="21AF2471"/>
    <w:rsid w:val="21B2420F"/>
    <w:rsid w:val="21B38302"/>
    <w:rsid w:val="21C1B28E"/>
    <w:rsid w:val="21CF44CF"/>
    <w:rsid w:val="21D2E41A"/>
    <w:rsid w:val="21D7683B"/>
    <w:rsid w:val="21D98828"/>
    <w:rsid w:val="21DB2161"/>
    <w:rsid w:val="21DDD933"/>
    <w:rsid w:val="21DF0D50"/>
    <w:rsid w:val="21EDCCDD"/>
    <w:rsid w:val="21F0F18A"/>
    <w:rsid w:val="21F45D9E"/>
    <w:rsid w:val="21F78EFA"/>
    <w:rsid w:val="21FC856D"/>
    <w:rsid w:val="21FE77B1"/>
    <w:rsid w:val="2214A2AB"/>
    <w:rsid w:val="2215B02C"/>
    <w:rsid w:val="221750AB"/>
    <w:rsid w:val="2218AB65"/>
    <w:rsid w:val="22209DC5"/>
    <w:rsid w:val="22226789"/>
    <w:rsid w:val="222815B9"/>
    <w:rsid w:val="22423C91"/>
    <w:rsid w:val="225D998F"/>
    <w:rsid w:val="22690C7A"/>
    <w:rsid w:val="227D3A3F"/>
    <w:rsid w:val="227F8946"/>
    <w:rsid w:val="2283536E"/>
    <w:rsid w:val="228368D5"/>
    <w:rsid w:val="22838A2C"/>
    <w:rsid w:val="229CC53B"/>
    <w:rsid w:val="22A808D9"/>
    <w:rsid w:val="22B4F71B"/>
    <w:rsid w:val="22B92399"/>
    <w:rsid w:val="22C0D1F5"/>
    <w:rsid w:val="22C48779"/>
    <w:rsid w:val="22CEB0A6"/>
    <w:rsid w:val="22E7CC87"/>
    <w:rsid w:val="22FB4F1C"/>
    <w:rsid w:val="22FCD763"/>
    <w:rsid w:val="22FE09BF"/>
    <w:rsid w:val="23060847"/>
    <w:rsid w:val="231913AF"/>
    <w:rsid w:val="231C6515"/>
    <w:rsid w:val="231EF138"/>
    <w:rsid w:val="2328A258"/>
    <w:rsid w:val="232D93A6"/>
    <w:rsid w:val="2346634C"/>
    <w:rsid w:val="234F08B3"/>
    <w:rsid w:val="2358B2D7"/>
    <w:rsid w:val="235F788B"/>
    <w:rsid w:val="23608CDE"/>
    <w:rsid w:val="2368CAEF"/>
    <w:rsid w:val="236D83E9"/>
    <w:rsid w:val="2370E68B"/>
    <w:rsid w:val="23756A41"/>
    <w:rsid w:val="23774424"/>
    <w:rsid w:val="237C8424"/>
    <w:rsid w:val="2385D9F4"/>
    <w:rsid w:val="238EF8CF"/>
    <w:rsid w:val="2395BC47"/>
    <w:rsid w:val="239A1101"/>
    <w:rsid w:val="23B92534"/>
    <w:rsid w:val="23B97815"/>
    <w:rsid w:val="23B97B83"/>
    <w:rsid w:val="23D2BFC8"/>
    <w:rsid w:val="23DA5F40"/>
    <w:rsid w:val="23F130DB"/>
    <w:rsid w:val="23F7D473"/>
    <w:rsid w:val="240325CA"/>
    <w:rsid w:val="24035557"/>
    <w:rsid w:val="24140A3C"/>
    <w:rsid w:val="241900DA"/>
    <w:rsid w:val="2421EA19"/>
    <w:rsid w:val="2427B4F3"/>
    <w:rsid w:val="242CA87B"/>
    <w:rsid w:val="24351663"/>
    <w:rsid w:val="2438F614"/>
    <w:rsid w:val="243AD46F"/>
    <w:rsid w:val="243F1160"/>
    <w:rsid w:val="245329CD"/>
    <w:rsid w:val="245E87CC"/>
    <w:rsid w:val="2469484A"/>
    <w:rsid w:val="2470AC9D"/>
    <w:rsid w:val="24790248"/>
    <w:rsid w:val="247DC6C4"/>
    <w:rsid w:val="2484ACF8"/>
    <w:rsid w:val="248D44F5"/>
    <w:rsid w:val="2495B4E2"/>
    <w:rsid w:val="249D038A"/>
    <w:rsid w:val="24A3A022"/>
    <w:rsid w:val="24A8AFE9"/>
    <w:rsid w:val="24AFF4BC"/>
    <w:rsid w:val="24B08DCC"/>
    <w:rsid w:val="24B13CD9"/>
    <w:rsid w:val="24BE5B0A"/>
    <w:rsid w:val="24C3D72F"/>
    <w:rsid w:val="24C5A39E"/>
    <w:rsid w:val="24C60584"/>
    <w:rsid w:val="24C808D4"/>
    <w:rsid w:val="24DA5A93"/>
    <w:rsid w:val="24E268A8"/>
    <w:rsid w:val="24E76E5B"/>
    <w:rsid w:val="24E7988A"/>
    <w:rsid w:val="24E94F29"/>
    <w:rsid w:val="24F773CC"/>
    <w:rsid w:val="2512BFDF"/>
    <w:rsid w:val="251BD1CA"/>
    <w:rsid w:val="2523995C"/>
    <w:rsid w:val="25240B13"/>
    <w:rsid w:val="252F5259"/>
    <w:rsid w:val="2534040D"/>
    <w:rsid w:val="253B4329"/>
    <w:rsid w:val="253B5822"/>
    <w:rsid w:val="253F366F"/>
    <w:rsid w:val="2546B0A2"/>
    <w:rsid w:val="25474330"/>
    <w:rsid w:val="254A7D95"/>
    <w:rsid w:val="254F5CD8"/>
    <w:rsid w:val="2568588E"/>
    <w:rsid w:val="25706B50"/>
    <w:rsid w:val="257233EA"/>
    <w:rsid w:val="258171F9"/>
    <w:rsid w:val="258B5617"/>
    <w:rsid w:val="25929983"/>
    <w:rsid w:val="25A0F681"/>
    <w:rsid w:val="25A257D7"/>
    <w:rsid w:val="25A853BE"/>
    <w:rsid w:val="25AE96E5"/>
    <w:rsid w:val="25AFD4A3"/>
    <w:rsid w:val="25B4A5F4"/>
    <w:rsid w:val="25B84B60"/>
    <w:rsid w:val="25CD25C9"/>
    <w:rsid w:val="25D979D1"/>
    <w:rsid w:val="25DA159D"/>
    <w:rsid w:val="25E2578F"/>
    <w:rsid w:val="25E79ECB"/>
    <w:rsid w:val="25E99E8F"/>
    <w:rsid w:val="25EE960D"/>
    <w:rsid w:val="25EE9C0C"/>
    <w:rsid w:val="25F019B4"/>
    <w:rsid w:val="26012855"/>
    <w:rsid w:val="2607E159"/>
    <w:rsid w:val="260A62A6"/>
    <w:rsid w:val="2611BCEE"/>
    <w:rsid w:val="2611E58F"/>
    <w:rsid w:val="2613026A"/>
    <w:rsid w:val="261EBD15"/>
    <w:rsid w:val="262322BB"/>
    <w:rsid w:val="26251D9D"/>
    <w:rsid w:val="2627084B"/>
    <w:rsid w:val="262FD34A"/>
    <w:rsid w:val="263C8D02"/>
    <w:rsid w:val="26414B95"/>
    <w:rsid w:val="2641516F"/>
    <w:rsid w:val="26427F0B"/>
    <w:rsid w:val="2652BD83"/>
    <w:rsid w:val="26656146"/>
    <w:rsid w:val="2674126C"/>
    <w:rsid w:val="2674A7BD"/>
    <w:rsid w:val="2674CD63"/>
    <w:rsid w:val="267642FF"/>
    <w:rsid w:val="267AE809"/>
    <w:rsid w:val="26814BC1"/>
    <w:rsid w:val="26AB46F0"/>
    <w:rsid w:val="26BF65E4"/>
    <w:rsid w:val="26C32967"/>
    <w:rsid w:val="26CD9634"/>
    <w:rsid w:val="26D8D4D0"/>
    <w:rsid w:val="26D9B49D"/>
    <w:rsid w:val="26DD6722"/>
    <w:rsid w:val="26EB9A49"/>
    <w:rsid w:val="26EC9D31"/>
    <w:rsid w:val="26F34F87"/>
    <w:rsid w:val="26F5A808"/>
    <w:rsid w:val="26FB9C95"/>
    <w:rsid w:val="26FFB0B5"/>
    <w:rsid w:val="270641B3"/>
    <w:rsid w:val="27070A52"/>
    <w:rsid w:val="270BF22A"/>
    <w:rsid w:val="270EA6E1"/>
    <w:rsid w:val="271C150C"/>
    <w:rsid w:val="271DCAB7"/>
    <w:rsid w:val="271E1011"/>
    <w:rsid w:val="272CAE86"/>
    <w:rsid w:val="273756C5"/>
    <w:rsid w:val="2750DCA8"/>
    <w:rsid w:val="27536769"/>
    <w:rsid w:val="2753EC7E"/>
    <w:rsid w:val="2768A5D7"/>
    <w:rsid w:val="276C8566"/>
    <w:rsid w:val="276E0D41"/>
    <w:rsid w:val="276FEEE7"/>
    <w:rsid w:val="2773F1D6"/>
    <w:rsid w:val="2777AAD4"/>
    <w:rsid w:val="278E221F"/>
    <w:rsid w:val="279E62B7"/>
    <w:rsid w:val="279F8360"/>
    <w:rsid w:val="27A1EB99"/>
    <w:rsid w:val="27A436E2"/>
    <w:rsid w:val="27A7F32F"/>
    <w:rsid w:val="27AA507C"/>
    <w:rsid w:val="27B363DD"/>
    <w:rsid w:val="27B78153"/>
    <w:rsid w:val="27BE2EA9"/>
    <w:rsid w:val="27D005A5"/>
    <w:rsid w:val="27D5C72F"/>
    <w:rsid w:val="27D78F23"/>
    <w:rsid w:val="27D8E76D"/>
    <w:rsid w:val="27DD216B"/>
    <w:rsid w:val="27E94E9D"/>
    <w:rsid w:val="27EB6887"/>
    <w:rsid w:val="27EEA5E6"/>
    <w:rsid w:val="27F2BEF4"/>
    <w:rsid w:val="27F398F3"/>
    <w:rsid w:val="280E41B6"/>
    <w:rsid w:val="281C7BE3"/>
    <w:rsid w:val="281D0EA9"/>
    <w:rsid w:val="28258115"/>
    <w:rsid w:val="282C2E61"/>
    <w:rsid w:val="28314D69"/>
    <w:rsid w:val="28377E60"/>
    <w:rsid w:val="2841A390"/>
    <w:rsid w:val="28488B49"/>
    <w:rsid w:val="2848CA17"/>
    <w:rsid w:val="2855B0D0"/>
    <w:rsid w:val="285FC7C0"/>
    <w:rsid w:val="2866A91C"/>
    <w:rsid w:val="286E45A5"/>
    <w:rsid w:val="286EC58C"/>
    <w:rsid w:val="28798A8B"/>
    <w:rsid w:val="287A8826"/>
    <w:rsid w:val="28986C30"/>
    <w:rsid w:val="289B8774"/>
    <w:rsid w:val="28A67E0E"/>
    <w:rsid w:val="28BA9CE1"/>
    <w:rsid w:val="28C8AD69"/>
    <w:rsid w:val="28D5E958"/>
    <w:rsid w:val="28D63ADE"/>
    <w:rsid w:val="28D9F5A5"/>
    <w:rsid w:val="28DCE954"/>
    <w:rsid w:val="28E6D9F9"/>
    <w:rsid w:val="28F51C32"/>
    <w:rsid w:val="28F75ABE"/>
    <w:rsid w:val="290074E3"/>
    <w:rsid w:val="290A8330"/>
    <w:rsid w:val="2912BE2D"/>
    <w:rsid w:val="29175F09"/>
    <w:rsid w:val="291CA8BB"/>
    <w:rsid w:val="293C7A87"/>
    <w:rsid w:val="294A526B"/>
    <w:rsid w:val="295C3DB1"/>
    <w:rsid w:val="29764688"/>
    <w:rsid w:val="297CC2DA"/>
    <w:rsid w:val="2991F5E9"/>
    <w:rsid w:val="299E0B33"/>
    <w:rsid w:val="29A03824"/>
    <w:rsid w:val="29A4F830"/>
    <w:rsid w:val="29AB4829"/>
    <w:rsid w:val="29B052F6"/>
    <w:rsid w:val="29B3AD6E"/>
    <w:rsid w:val="29B491A8"/>
    <w:rsid w:val="29C1B698"/>
    <w:rsid w:val="29C23EF5"/>
    <w:rsid w:val="29C3BE78"/>
    <w:rsid w:val="29C5C0D7"/>
    <w:rsid w:val="29C5D701"/>
    <w:rsid w:val="29C97267"/>
    <w:rsid w:val="29CDE4E6"/>
    <w:rsid w:val="29D99F55"/>
    <w:rsid w:val="29DA047A"/>
    <w:rsid w:val="29E38CAF"/>
    <w:rsid w:val="29FA3C83"/>
    <w:rsid w:val="29FDFE73"/>
    <w:rsid w:val="2A023484"/>
    <w:rsid w:val="2A032DE6"/>
    <w:rsid w:val="2A05AB14"/>
    <w:rsid w:val="2A135EC9"/>
    <w:rsid w:val="2A14137E"/>
    <w:rsid w:val="2A165AA0"/>
    <w:rsid w:val="2A18D8C1"/>
    <w:rsid w:val="2A1B2B60"/>
    <w:rsid w:val="2A1B6B8E"/>
    <w:rsid w:val="2A33DE15"/>
    <w:rsid w:val="2A3942CF"/>
    <w:rsid w:val="2A45F64D"/>
    <w:rsid w:val="2A47110E"/>
    <w:rsid w:val="2A5CCC41"/>
    <w:rsid w:val="2A5D0BB8"/>
    <w:rsid w:val="2A671374"/>
    <w:rsid w:val="2A6EDD4B"/>
    <w:rsid w:val="2A73662A"/>
    <w:rsid w:val="2A7B2F1E"/>
    <w:rsid w:val="2A7D5CE1"/>
    <w:rsid w:val="2A7DA02E"/>
    <w:rsid w:val="2A8667F9"/>
    <w:rsid w:val="2A9197DB"/>
    <w:rsid w:val="2A98AEB7"/>
    <w:rsid w:val="2A9C40E1"/>
    <w:rsid w:val="2AA332FA"/>
    <w:rsid w:val="2AB92DDE"/>
    <w:rsid w:val="2AC3B5F3"/>
    <w:rsid w:val="2ACBA358"/>
    <w:rsid w:val="2AD3CBEA"/>
    <w:rsid w:val="2AD48244"/>
    <w:rsid w:val="2AD66471"/>
    <w:rsid w:val="2ADDA5FC"/>
    <w:rsid w:val="2AF61721"/>
    <w:rsid w:val="2AF86389"/>
    <w:rsid w:val="2AFA1995"/>
    <w:rsid w:val="2AFAC6FA"/>
    <w:rsid w:val="2AFAFF4C"/>
    <w:rsid w:val="2B072ABE"/>
    <w:rsid w:val="2B08039F"/>
    <w:rsid w:val="2B0DEE44"/>
    <w:rsid w:val="2B204A73"/>
    <w:rsid w:val="2B2095EE"/>
    <w:rsid w:val="2B25B2D5"/>
    <w:rsid w:val="2B26B63C"/>
    <w:rsid w:val="2B2B4331"/>
    <w:rsid w:val="2B3BACCA"/>
    <w:rsid w:val="2B3CC724"/>
    <w:rsid w:val="2B475A6F"/>
    <w:rsid w:val="2B487702"/>
    <w:rsid w:val="2B5D5B6E"/>
    <w:rsid w:val="2B5E80CB"/>
    <w:rsid w:val="2B63F7AF"/>
    <w:rsid w:val="2B64F27C"/>
    <w:rsid w:val="2B71FECA"/>
    <w:rsid w:val="2B8BA42D"/>
    <w:rsid w:val="2B8DD03B"/>
    <w:rsid w:val="2B8EC92D"/>
    <w:rsid w:val="2B946623"/>
    <w:rsid w:val="2B95B019"/>
    <w:rsid w:val="2B96A20B"/>
    <w:rsid w:val="2B98F731"/>
    <w:rsid w:val="2B9BCAFE"/>
    <w:rsid w:val="2B9E51E7"/>
    <w:rsid w:val="2BA46715"/>
    <w:rsid w:val="2BBCEE54"/>
    <w:rsid w:val="2BC1307E"/>
    <w:rsid w:val="2BC2A2D7"/>
    <w:rsid w:val="2BC70851"/>
    <w:rsid w:val="2BD8237D"/>
    <w:rsid w:val="2BE0A590"/>
    <w:rsid w:val="2BEF8CB3"/>
    <w:rsid w:val="2C0526FB"/>
    <w:rsid w:val="2C082331"/>
    <w:rsid w:val="2C15BF99"/>
    <w:rsid w:val="2C177855"/>
    <w:rsid w:val="2C17BD9C"/>
    <w:rsid w:val="2C1ADA69"/>
    <w:rsid w:val="2C2B79A9"/>
    <w:rsid w:val="2C41A697"/>
    <w:rsid w:val="2C486D3E"/>
    <w:rsid w:val="2C51777C"/>
    <w:rsid w:val="2C52085F"/>
    <w:rsid w:val="2C56E5BD"/>
    <w:rsid w:val="2C5898B6"/>
    <w:rsid w:val="2C615FC4"/>
    <w:rsid w:val="2C668B77"/>
    <w:rsid w:val="2C76CDBB"/>
    <w:rsid w:val="2C7E7020"/>
    <w:rsid w:val="2C7FA907"/>
    <w:rsid w:val="2C81DF3C"/>
    <w:rsid w:val="2C8E2D07"/>
    <w:rsid w:val="2C98C7E7"/>
    <w:rsid w:val="2C9CDBFA"/>
    <w:rsid w:val="2C9F99F5"/>
    <w:rsid w:val="2CA7C743"/>
    <w:rsid w:val="2CADDA92"/>
    <w:rsid w:val="2CAE7830"/>
    <w:rsid w:val="2CB70620"/>
    <w:rsid w:val="2CC101F9"/>
    <w:rsid w:val="2CC37F8E"/>
    <w:rsid w:val="2CC4048F"/>
    <w:rsid w:val="2CC682E3"/>
    <w:rsid w:val="2CCA2442"/>
    <w:rsid w:val="2CCE6527"/>
    <w:rsid w:val="2CD45CC1"/>
    <w:rsid w:val="2CD548FD"/>
    <w:rsid w:val="2CDEECA8"/>
    <w:rsid w:val="2CECB628"/>
    <w:rsid w:val="2CEE05D7"/>
    <w:rsid w:val="2CF7D728"/>
    <w:rsid w:val="2CFC17A7"/>
    <w:rsid w:val="2CFCD0F0"/>
    <w:rsid w:val="2D006060"/>
    <w:rsid w:val="2D1F3EE3"/>
    <w:rsid w:val="2D29269A"/>
    <w:rsid w:val="2D29CCD0"/>
    <w:rsid w:val="2D31BCE7"/>
    <w:rsid w:val="2D3281AE"/>
    <w:rsid w:val="2D34396B"/>
    <w:rsid w:val="2D34E669"/>
    <w:rsid w:val="2D40C8C3"/>
    <w:rsid w:val="2D459301"/>
    <w:rsid w:val="2D5DF37F"/>
    <w:rsid w:val="2D72D540"/>
    <w:rsid w:val="2D7A7E78"/>
    <w:rsid w:val="2D802F2E"/>
    <w:rsid w:val="2D836D53"/>
    <w:rsid w:val="2D96BF57"/>
    <w:rsid w:val="2D9A6387"/>
    <w:rsid w:val="2DA54E14"/>
    <w:rsid w:val="2DAAA123"/>
    <w:rsid w:val="2DAD0937"/>
    <w:rsid w:val="2DAF04F8"/>
    <w:rsid w:val="2DAFA4D3"/>
    <w:rsid w:val="2DB9A2BE"/>
    <w:rsid w:val="2DBFDA83"/>
    <w:rsid w:val="2DC343FD"/>
    <w:rsid w:val="2DC44BD4"/>
    <w:rsid w:val="2DCAD0AD"/>
    <w:rsid w:val="2DD17F1F"/>
    <w:rsid w:val="2DD2B464"/>
    <w:rsid w:val="2DD349DD"/>
    <w:rsid w:val="2DD9C686"/>
    <w:rsid w:val="2DDF7257"/>
    <w:rsid w:val="2DF03877"/>
    <w:rsid w:val="2DF418F5"/>
    <w:rsid w:val="2E06E41B"/>
    <w:rsid w:val="2E09F154"/>
    <w:rsid w:val="2E0DBF6B"/>
    <w:rsid w:val="2E1B52A4"/>
    <w:rsid w:val="2E2001FA"/>
    <w:rsid w:val="2E208F69"/>
    <w:rsid w:val="2E253756"/>
    <w:rsid w:val="2E27C6C9"/>
    <w:rsid w:val="2E2ADDBC"/>
    <w:rsid w:val="2E308314"/>
    <w:rsid w:val="2E3116AB"/>
    <w:rsid w:val="2E37A591"/>
    <w:rsid w:val="2E48D4F0"/>
    <w:rsid w:val="2E498AE2"/>
    <w:rsid w:val="2E598322"/>
    <w:rsid w:val="2E5D46CA"/>
    <w:rsid w:val="2E67996F"/>
    <w:rsid w:val="2E7613A6"/>
    <w:rsid w:val="2E795F88"/>
    <w:rsid w:val="2E81938F"/>
    <w:rsid w:val="2E92BE06"/>
    <w:rsid w:val="2E98C574"/>
    <w:rsid w:val="2EA1928B"/>
    <w:rsid w:val="2EB045BF"/>
    <w:rsid w:val="2EB3D3A2"/>
    <w:rsid w:val="2EB6D15A"/>
    <w:rsid w:val="2EC94606"/>
    <w:rsid w:val="2ECE23ED"/>
    <w:rsid w:val="2ECF6A37"/>
    <w:rsid w:val="2ED15B08"/>
    <w:rsid w:val="2ED31674"/>
    <w:rsid w:val="2EDB796C"/>
    <w:rsid w:val="2EEBBAB3"/>
    <w:rsid w:val="2EECF460"/>
    <w:rsid w:val="2EF13E45"/>
    <w:rsid w:val="2EF1A926"/>
    <w:rsid w:val="2F050836"/>
    <w:rsid w:val="2F0D8058"/>
    <w:rsid w:val="2F2195C1"/>
    <w:rsid w:val="2F263989"/>
    <w:rsid w:val="2F389D7D"/>
    <w:rsid w:val="2F3E4F73"/>
    <w:rsid w:val="2F467CD5"/>
    <w:rsid w:val="2F571DE2"/>
    <w:rsid w:val="2F5A0DC1"/>
    <w:rsid w:val="2F69B4E0"/>
    <w:rsid w:val="2F70C1DD"/>
    <w:rsid w:val="2F710A9B"/>
    <w:rsid w:val="2F7BF8B2"/>
    <w:rsid w:val="2F88F395"/>
    <w:rsid w:val="2F8B421D"/>
    <w:rsid w:val="2FAACFF5"/>
    <w:rsid w:val="2FB422FB"/>
    <w:rsid w:val="2FBC03E5"/>
    <w:rsid w:val="2FBCE0DC"/>
    <w:rsid w:val="2FC5C71D"/>
    <w:rsid w:val="2FC7BD02"/>
    <w:rsid w:val="2FCA4960"/>
    <w:rsid w:val="2FCD1482"/>
    <w:rsid w:val="2FCE444C"/>
    <w:rsid w:val="2FD383FC"/>
    <w:rsid w:val="2FDAFBB0"/>
    <w:rsid w:val="2FDB588D"/>
    <w:rsid w:val="2FDB76D1"/>
    <w:rsid w:val="2FDCA4C7"/>
    <w:rsid w:val="2FE491DF"/>
    <w:rsid w:val="2FEAC8B2"/>
    <w:rsid w:val="2FEC09F4"/>
    <w:rsid w:val="2FEC1B74"/>
    <w:rsid w:val="2FF88E41"/>
    <w:rsid w:val="2FFA7A6C"/>
    <w:rsid w:val="30039534"/>
    <w:rsid w:val="3009228F"/>
    <w:rsid w:val="301009B9"/>
    <w:rsid w:val="30156A6B"/>
    <w:rsid w:val="30209A71"/>
    <w:rsid w:val="3023D31C"/>
    <w:rsid w:val="3024D09E"/>
    <w:rsid w:val="302B18CD"/>
    <w:rsid w:val="302D55EA"/>
    <w:rsid w:val="303B2937"/>
    <w:rsid w:val="3042BA04"/>
    <w:rsid w:val="3047F5A9"/>
    <w:rsid w:val="304AA65A"/>
    <w:rsid w:val="304C0427"/>
    <w:rsid w:val="305C3BC4"/>
    <w:rsid w:val="305CEA6D"/>
    <w:rsid w:val="306211AD"/>
    <w:rsid w:val="30746412"/>
    <w:rsid w:val="308417C8"/>
    <w:rsid w:val="3086188B"/>
    <w:rsid w:val="308FE6FB"/>
    <w:rsid w:val="3091F65F"/>
    <w:rsid w:val="30926528"/>
    <w:rsid w:val="30A0E659"/>
    <w:rsid w:val="30A84DD0"/>
    <w:rsid w:val="30A87DEF"/>
    <w:rsid w:val="30AC6C89"/>
    <w:rsid w:val="30AECF21"/>
    <w:rsid w:val="30B17B52"/>
    <w:rsid w:val="30B6EA49"/>
    <w:rsid w:val="30B8CF66"/>
    <w:rsid w:val="30BE0790"/>
    <w:rsid w:val="30C537CA"/>
    <w:rsid w:val="30C7F49A"/>
    <w:rsid w:val="30CE88BF"/>
    <w:rsid w:val="30D74039"/>
    <w:rsid w:val="30DD6AB9"/>
    <w:rsid w:val="30DD8E7F"/>
    <w:rsid w:val="30DE4FA4"/>
    <w:rsid w:val="30DEE25A"/>
    <w:rsid w:val="30F858B6"/>
    <w:rsid w:val="3103521A"/>
    <w:rsid w:val="311330CC"/>
    <w:rsid w:val="311F9D6A"/>
    <w:rsid w:val="312DBEE9"/>
    <w:rsid w:val="312FC374"/>
    <w:rsid w:val="313A311E"/>
    <w:rsid w:val="313A3BA6"/>
    <w:rsid w:val="313B37F1"/>
    <w:rsid w:val="3149018E"/>
    <w:rsid w:val="314E0F77"/>
    <w:rsid w:val="31686155"/>
    <w:rsid w:val="316995E7"/>
    <w:rsid w:val="3171A39A"/>
    <w:rsid w:val="31742FE8"/>
    <w:rsid w:val="31781C91"/>
    <w:rsid w:val="317ECF7A"/>
    <w:rsid w:val="3188C534"/>
    <w:rsid w:val="318E1525"/>
    <w:rsid w:val="319B5CF1"/>
    <w:rsid w:val="31AB6DF0"/>
    <w:rsid w:val="31B5D820"/>
    <w:rsid w:val="31BBBF84"/>
    <w:rsid w:val="31BD07CD"/>
    <w:rsid w:val="31BE2DFF"/>
    <w:rsid w:val="31C6C51E"/>
    <w:rsid w:val="31CEE21B"/>
    <w:rsid w:val="31D00961"/>
    <w:rsid w:val="31DF4A4B"/>
    <w:rsid w:val="31E21F3A"/>
    <w:rsid w:val="31E4C2AF"/>
    <w:rsid w:val="31F4115C"/>
    <w:rsid w:val="31F8C9A3"/>
    <w:rsid w:val="320113DB"/>
    <w:rsid w:val="3210FB7E"/>
    <w:rsid w:val="3218950D"/>
    <w:rsid w:val="321EDFEE"/>
    <w:rsid w:val="322A0619"/>
    <w:rsid w:val="322C3C06"/>
    <w:rsid w:val="3230781A"/>
    <w:rsid w:val="324A0B9D"/>
    <w:rsid w:val="324DB6CA"/>
    <w:rsid w:val="325D26AD"/>
    <w:rsid w:val="325DC2A3"/>
    <w:rsid w:val="3271335E"/>
    <w:rsid w:val="3272C4A1"/>
    <w:rsid w:val="327F0E87"/>
    <w:rsid w:val="328194EF"/>
    <w:rsid w:val="32850EC6"/>
    <w:rsid w:val="3286F52C"/>
    <w:rsid w:val="32882348"/>
    <w:rsid w:val="32892DFB"/>
    <w:rsid w:val="328C9450"/>
    <w:rsid w:val="328E5300"/>
    <w:rsid w:val="328F8BD2"/>
    <w:rsid w:val="32926D53"/>
    <w:rsid w:val="32A4D91A"/>
    <w:rsid w:val="32AAE1D2"/>
    <w:rsid w:val="32BA9635"/>
    <w:rsid w:val="32C21B6E"/>
    <w:rsid w:val="32C44D61"/>
    <w:rsid w:val="32D04586"/>
    <w:rsid w:val="32D738B9"/>
    <w:rsid w:val="32E3FCF6"/>
    <w:rsid w:val="32E3FEF4"/>
    <w:rsid w:val="32F29B93"/>
    <w:rsid w:val="33002DA6"/>
    <w:rsid w:val="3303B44D"/>
    <w:rsid w:val="33042690"/>
    <w:rsid w:val="330CA5A1"/>
    <w:rsid w:val="3316E4D1"/>
    <w:rsid w:val="33247075"/>
    <w:rsid w:val="33274A15"/>
    <w:rsid w:val="33343D0D"/>
    <w:rsid w:val="3334BCD2"/>
    <w:rsid w:val="333F1770"/>
    <w:rsid w:val="33426711"/>
    <w:rsid w:val="33483415"/>
    <w:rsid w:val="334BEBEB"/>
    <w:rsid w:val="334F18A5"/>
    <w:rsid w:val="3351194B"/>
    <w:rsid w:val="3353C856"/>
    <w:rsid w:val="335C8C68"/>
    <w:rsid w:val="335EA22B"/>
    <w:rsid w:val="3369581C"/>
    <w:rsid w:val="33828CCF"/>
    <w:rsid w:val="33864919"/>
    <w:rsid w:val="33883A17"/>
    <w:rsid w:val="33A46491"/>
    <w:rsid w:val="33A71F7E"/>
    <w:rsid w:val="33A728F8"/>
    <w:rsid w:val="33A88389"/>
    <w:rsid w:val="33AC790A"/>
    <w:rsid w:val="33AE39D1"/>
    <w:rsid w:val="33B6D1C7"/>
    <w:rsid w:val="33B96452"/>
    <w:rsid w:val="33BE72FE"/>
    <w:rsid w:val="33C3BEC3"/>
    <w:rsid w:val="33CF8DB9"/>
    <w:rsid w:val="33E8B116"/>
    <w:rsid w:val="33EDC4B7"/>
    <w:rsid w:val="33F10185"/>
    <w:rsid w:val="34070FD6"/>
    <w:rsid w:val="340C1F4C"/>
    <w:rsid w:val="340CC6B8"/>
    <w:rsid w:val="340CD9D0"/>
    <w:rsid w:val="341100BC"/>
    <w:rsid w:val="341129FE"/>
    <w:rsid w:val="34155F66"/>
    <w:rsid w:val="34189652"/>
    <w:rsid w:val="341B600E"/>
    <w:rsid w:val="341EFB2C"/>
    <w:rsid w:val="3424A256"/>
    <w:rsid w:val="343455D0"/>
    <w:rsid w:val="34409E48"/>
    <w:rsid w:val="34436B06"/>
    <w:rsid w:val="344ECA13"/>
    <w:rsid w:val="3452F87E"/>
    <w:rsid w:val="3453B1E7"/>
    <w:rsid w:val="345D332E"/>
    <w:rsid w:val="346E2D54"/>
    <w:rsid w:val="346E3F07"/>
    <w:rsid w:val="3471E6C3"/>
    <w:rsid w:val="3475FB36"/>
    <w:rsid w:val="3476CEE1"/>
    <w:rsid w:val="34789BC6"/>
    <w:rsid w:val="347B6207"/>
    <w:rsid w:val="347C0EBD"/>
    <w:rsid w:val="348AF6BD"/>
    <w:rsid w:val="349C33AC"/>
    <w:rsid w:val="34A36A7C"/>
    <w:rsid w:val="34A41D4C"/>
    <w:rsid w:val="34B1D9A2"/>
    <w:rsid w:val="34B3566D"/>
    <w:rsid w:val="34BF3AA6"/>
    <w:rsid w:val="34C0CD18"/>
    <w:rsid w:val="34C241E7"/>
    <w:rsid w:val="34C50FA9"/>
    <w:rsid w:val="34D0431D"/>
    <w:rsid w:val="34DCFAEF"/>
    <w:rsid w:val="34DE39CA"/>
    <w:rsid w:val="34E4AAF6"/>
    <w:rsid w:val="34E58EF2"/>
    <w:rsid w:val="34E877F4"/>
    <w:rsid w:val="3501D79E"/>
    <w:rsid w:val="35062243"/>
    <w:rsid w:val="3506A621"/>
    <w:rsid w:val="35102CC4"/>
    <w:rsid w:val="35190E77"/>
    <w:rsid w:val="351D96BF"/>
    <w:rsid w:val="3524942C"/>
    <w:rsid w:val="3525999A"/>
    <w:rsid w:val="3526B3AE"/>
    <w:rsid w:val="353543A2"/>
    <w:rsid w:val="35432091"/>
    <w:rsid w:val="354D651A"/>
    <w:rsid w:val="3559A9B0"/>
    <w:rsid w:val="355B8437"/>
    <w:rsid w:val="3563EE29"/>
    <w:rsid w:val="356849DE"/>
    <w:rsid w:val="3568F17E"/>
    <w:rsid w:val="356E35CC"/>
    <w:rsid w:val="35755092"/>
    <w:rsid w:val="35802993"/>
    <w:rsid w:val="35837C19"/>
    <w:rsid w:val="35871C30"/>
    <w:rsid w:val="35882BAA"/>
    <w:rsid w:val="35919AFB"/>
    <w:rsid w:val="35965CA4"/>
    <w:rsid w:val="35A8E26F"/>
    <w:rsid w:val="35AB3E47"/>
    <w:rsid w:val="35AEF9F8"/>
    <w:rsid w:val="35B169FE"/>
    <w:rsid w:val="35C037D3"/>
    <w:rsid w:val="35C9541F"/>
    <w:rsid w:val="35CC7D13"/>
    <w:rsid w:val="35D0EBF9"/>
    <w:rsid w:val="35D14D54"/>
    <w:rsid w:val="35EB4E5E"/>
    <w:rsid w:val="35EFD6A7"/>
    <w:rsid w:val="35F2950B"/>
    <w:rsid w:val="35F8BF76"/>
    <w:rsid w:val="35FB5BCA"/>
    <w:rsid w:val="3617BFBB"/>
    <w:rsid w:val="3618AFE7"/>
    <w:rsid w:val="3626D804"/>
    <w:rsid w:val="3634CBC1"/>
    <w:rsid w:val="36363F2C"/>
    <w:rsid w:val="3636E7EB"/>
    <w:rsid w:val="363CF9C1"/>
    <w:rsid w:val="364CBDC4"/>
    <w:rsid w:val="364ED3F0"/>
    <w:rsid w:val="364F8011"/>
    <w:rsid w:val="36509742"/>
    <w:rsid w:val="3651A23B"/>
    <w:rsid w:val="3662DC16"/>
    <w:rsid w:val="366ACF5C"/>
    <w:rsid w:val="367E3368"/>
    <w:rsid w:val="36816EF3"/>
    <w:rsid w:val="36845198"/>
    <w:rsid w:val="3686930D"/>
    <w:rsid w:val="3689F31A"/>
    <w:rsid w:val="3690496C"/>
    <w:rsid w:val="369C78CD"/>
    <w:rsid w:val="369E5399"/>
    <w:rsid w:val="36A5E244"/>
    <w:rsid w:val="36AD937F"/>
    <w:rsid w:val="36C87AE0"/>
    <w:rsid w:val="36C9D53E"/>
    <w:rsid w:val="36CC3D40"/>
    <w:rsid w:val="36D2C322"/>
    <w:rsid w:val="36DBD394"/>
    <w:rsid w:val="36EBB669"/>
    <w:rsid w:val="36F9FA2B"/>
    <w:rsid w:val="36FA62F4"/>
    <w:rsid w:val="3700C219"/>
    <w:rsid w:val="370249B4"/>
    <w:rsid w:val="37068182"/>
    <w:rsid w:val="3712757E"/>
    <w:rsid w:val="371FA53C"/>
    <w:rsid w:val="37233342"/>
    <w:rsid w:val="3725D00A"/>
    <w:rsid w:val="372DEE02"/>
    <w:rsid w:val="372FB215"/>
    <w:rsid w:val="374593B1"/>
    <w:rsid w:val="37469914"/>
    <w:rsid w:val="3747ABB0"/>
    <w:rsid w:val="374E0197"/>
    <w:rsid w:val="3752EA3D"/>
    <w:rsid w:val="3754A03A"/>
    <w:rsid w:val="375A8EA1"/>
    <w:rsid w:val="3764122A"/>
    <w:rsid w:val="376BB26A"/>
    <w:rsid w:val="37738C83"/>
    <w:rsid w:val="377BB2B6"/>
    <w:rsid w:val="377EA605"/>
    <w:rsid w:val="37841E0B"/>
    <w:rsid w:val="37844109"/>
    <w:rsid w:val="37868373"/>
    <w:rsid w:val="37889B06"/>
    <w:rsid w:val="378BB48F"/>
    <w:rsid w:val="378FECEF"/>
    <w:rsid w:val="37922E09"/>
    <w:rsid w:val="3795D354"/>
    <w:rsid w:val="379B80C0"/>
    <w:rsid w:val="37A1D50D"/>
    <w:rsid w:val="37A53B53"/>
    <w:rsid w:val="37B25040"/>
    <w:rsid w:val="37BB1EB5"/>
    <w:rsid w:val="37C12CC7"/>
    <w:rsid w:val="37C5FA6B"/>
    <w:rsid w:val="37C8DF9F"/>
    <w:rsid w:val="37CB913E"/>
    <w:rsid w:val="37D09D5B"/>
    <w:rsid w:val="37D75B92"/>
    <w:rsid w:val="37F36202"/>
    <w:rsid w:val="37FAFED3"/>
    <w:rsid w:val="3807F869"/>
    <w:rsid w:val="3816D37E"/>
    <w:rsid w:val="381952CF"/>
    <w:rsid w:val="38258386"/>
    <w:rsid w:val="3825E85A"/>
    <w:rsid w:val="382B8F7B"/>
    <w:rsid w:val="3830B02D"/>
    <w:rsid w:val="3852805C"/>
    <w:rsid w:val="3859D232"/>
    <w:rsid w:val="385A0697"/>
    <w:rsid w:val="386ABB42"/>
    <w:rsid w:val="386DAE8E"/>
    <w:rsid w:val="38728988"/>
    <w:rsid w:val="3873699D"/>
    <w:rsid w:val="3877B5B0"/>
    <w:rsid w:val="387A5034"/>
    <w:rsid w:val="387D29BD"/>
    <w:rsid w:val="387F2BA4"/>
    <w:rsid w:val="388D3495"/>
    <w:rsid w:val="388E2DA0"/>
    <w:rsid w:val="388EFA92"/>
    <w:rsid w:val="3890D905"/>
    <w:rsid w:val="38922C5B"/>
    <w:rsid w:val="38949E5B"/>
    <w:rsid w:val="38953C26"/>
    <w:rsid w:val="38A1D3E2"/>
    <w:rsid w:val="38A73137"/>
    <w:rsid w:val="38A8D685"/>
    <w:rsid w:val="38A97F79"/>
    <w:rsid w:val="38AA3925"/>
    <w:rsid w:val="38ADD607"/>
    <w:rsid w:val="38AE5111"/>
    <w:rsid w:val="38B4C103"/>
    <w:rsid w:val="38BB5937"/>
    <w:rsid w:val="38BE7F8B"/>
    <w:rsid w:val="38C1ADBF"/>
    <w:rsid w:val="38C210C9"/>
    <w:rsid w:val="38C7C167"/>
    <w:rsid w:val="38D134C7"/>
    <w:rsid w:val="38D7FC44"/>
    <w:rsid w:val="38D91797"/>
    <w:rsid w:val="38E423E0"/>
    <w:rsid w:val="38EA5A8C"/>
    <w:rsid w:val="38EA7833"/>
    <w:rsid w:val="38FD334E"/>
    <w:rsid w:val="3908C78E"/>
    <w:rsid w:val="3914706E"/>
    <w:rsid w:val="391A3A4B"/>
    <w:rsid w:val="391AE8C6"/>
    <w:rsid w:val="391E582C"/>
    <w:rsid w:val="3928EB52"/>
    <w:rsid w:val="3930DCC8"/>
    <w:rsid w:val="3931E2C5"/>
    <w:rsid w:val="3934B7AE"/>
    <w:rsid w:val="393E0C11"/>
    <w:rsid w:val="393F11C4"/>
    <w:rsid w:val="39419A47"/>
    <w:rsid w:val="394A0736"/>
    <w:rsid w:val="3961D66F"/>
    <w:rsid w:val="3964A080"/>
    <w:rsid w:val="3966E697"/>
    <w:rsid w:val="397A809A"/>
    <w:rsid w:val="3992E894"/>
    <w:rsid w:val="39AA63F5"/>
    <w:rsid w:val="39AC56D3"/>
    <w:rsid w:val="39B2CBAC"/>
    <w:rsid w:val="39B35AAB"/>
    <w:rsid w:val="39B44121"/>
    <w:rsid w:val="39B9B053"/>
    <w:rsid w:val="39BA4FB1"/>
    <w:rsid w:val="39BAACC8"/>
    <w:rsid w:val="39BD2E20"/>
    <w:rsid w:val="39BDF1E1"/>
    <w:rsid w:val="39C5CFF8"/>
    <w:rsid w:val="39CE3BAC"/>
    <w:rsid w:val="39DB9BE5"/>
    <w:rsid w:val="39DD4B87"/>
    <w:rsid w:val="39EDB1B2"/>
    <w:rsid w:val="39EE7F40"/>
    <w:rsid w:val="39F38F5E"/>
    <w:rsid w:val="39F93A3B"/>
    <w:rsid w:val="3A0786CF"/>
    <w:rsid w:val="3A130CA9"/>
    <w:rsid w:val="3A1846B8"/>
    <w:rsid w:val="3A1D0573"/>
    <w:rsid w:val="3A1DA522"/>
    <w:rsid w:val="3A21DC5D"/>
    <w:rsid w:val="3A2D4DF8"/>
    <w:rsid w:val="3A2D8DC3"/>
    <w:rsid w:val="3A3A94C5"/>
    <w:rsid w:val="3A40A4D9"/>
    <w:rsid w:val="3A43362C"/>
    <w:rsid w:val="3A4A03A9"/>
    <w:rsid w:val="3A4C34EF"/>
    <w:rsid w:val="3A55C89B"/>
    <w:rsid w:val="3A580720"/>
    <w:rsid w:val="3A657AE5"/>
    <w:rsid w:val="3A72E404"/>
    <w:rsid w:val="3A74307A"/>
    <w:rsid w:val="3A7B7CC7"/>
    <w:rsid w:val="3A7EEF76"/>
    <w:rsid w:val="3A89E10F"/>
    <w:rsid w:val="3A9036C3"/>
    <w:rsid w:val="3A9E15ED"/>
    <w:rsid w:val="3A9FEEEA"/>
    <w:rsid w:val="3AA7F92B"/>
    <w:rsid w:val="3AB6D4FA"/>
    <w:rsid w:val="3AC3E062"/>
    <w:rsid w:val="3AD624E5"/>
    <w:rsid w:val="3AD6411A"/>
    <w:rsid w:val="3AE89FF0"/>
    <w:rsid w:val="3AFA02E3"/>
    <w:rsid w:val="3B1514A9"/>
    <w:rsid w:val="3B1519A3"/>
    <w:rsid w:val="3B176D92"/>
    <w:rsid w:val="3B17B554"/>
    <w:rsid w:val="3B1FDC9B"/>
    <w:rsid w:val="3B24E448"/>
    <w:rsid w:val="3B2529CE"/>
    <w:rsid w:val="3B52CCC9"/>
    <w:rsid w:val="3B53C972"/>
    <w:rsid w:val="3B5A1A15"/>
    <w:rsid w:val="3B5ABA64"/>
    <w:rsid w:val="3B5C4DF8"/>
    <w:rsid w:val="3B5E3CA5"/>
    <w:rsid w:val="3B5FB806"/>
    <w:rsid w:val="3B6C3902"/>
    <w:rsid w:val="3B6E7368"/>
    <w:rsid w:val="3B716E0D"/>
    <w:rsid w:val="3B8424C8"/>
    <w:rsid w:val="3B858D75"/>
    <w:rsid w:val="3B88FDE1"/>
    <w:rsid w:val="3B8B713E"/>
    <w:rsid w:val="3B90F1C1"/>
    <w:rsid w:val="3B97D75C"/>
    <w:rsid w:val="3BA9416F"/>
    <w:rsid w:val="3BB608BB"/>
    <w:rsid w:val="3BBB725C"/>
    <w:rsid w:val="3BBCEDC5"/>
    <w:rsid w:val="3BC21F4A"/>
    <w:rsid w:val="3BC75BA7"/>
    <w:rsid w:val="3BCCEA5E"/>
    <w:rsid w:val="3BD1A3BA"/>
    <w:rsid w:val="3BD36D1F"/>
    <w:rsid w:val="3BDE2F6A"/>
    <w:rsid w:val="3BE0A984"/>
    <w:rsid w:val="3BE3EFBB"/>
    <w:rsid w:val="3BE409AA"/>
    <w:rsid w:val="3BE8B3D3"/>
    <w:rsid w:val="3BE9B4CE"/>
    <w:rsid w:val="3BECEEDD"/>
    <w:rsid w:val="3BF2967D"/>
    <w:rsid w:val="3BFBA773"/>
    <w:rsid w:val="3C032A8F"/>
    <w:rsid w:val="3C038A72"/>
    <w:rsid w:val="3C054E1F"/>
    <w:rsid w:val="3C12BFDA"/>
    <w:rsid w:val="3C15187E"/>
    <w:rsid w:val="3C191EE4"/>
    <w:rsid w:val="3C2AA240"/>
    <w:rsid w:val="3C2EAB9D"/>
    <w:rsid w:val="3C2F855B"/>
    <w:rsid w:val="3C33C142"/>
    <w:rsid w:val="3C34F1CB"/>
    <w:rsid w:val="3C365E75"/>
    <w:rsid w:val="3C36A84A"/>
    <w:rsid w:val="3C3C2245"/>
    <w:rsid w:val="3C499E92"/>
    <w:rsid w:val="3C4E97A9"/>
    <w:rsid w:val="3C6A2E17"/>
    <w:rsid w:val="3C6D1555"/>
    <w:rsid w:val="3C6EF2CA"/>
    <w:rsid w:val="3C77D9AF"/>
    <w:rsid w:val="3C78C277"/>
    <w:rsid w:val="3C7954E5"/>
    <w:rsid w:val="3C7BE66D"/>
    <w:rsid w:val="3C7FDEE9"/>
    <w:rsid w:val="3C8A64FB"/>
    <w:rsid w:val="3C8F4A12"/>
    <w:rsid w:val="3C90B5AA"/>
    <w:rsid w:val="3CA6303C"/>
    <w:rsid w:val="3CB1B40B"/>
    <w:rsid w:val="3CC98FAC"/>
    <w:rsid w:val="3CD4A876"/>
    <w:rsid w:val="3CD9E593"/>
    <w:rsid w:val="3CE1AB4D"/>
    <w:rsid w:val="3CE7D293"/>
    <w:rsid w:val="3CF47041"/>
    <w:rsid w:val="3CF6DE58"/>
    <w:rsid w:val="3CF9A2E6"/>
    <w:rsid w:val="3CFAB875"/>
    <w:rsid w:val="3CFE4417"/>
    <w:rsid w:val="3D100B4C"/>
    <w:rsid w:val="3D14ABFC"/>
    <w:rsid w:val="3D1C55DE"/>
    <w:rsid w:val="3D209D72"/>
    <w:rsid w:val="3D225649"/>
    <w:rsid w:val="3D404EBF"/>
    <w:rsid w:val="3D4101C9"/>
    <w:rsid w:val="3D5BC1E2"/>
    <w:rsid w:val="3D5CC9B3"/>
    <w:rsid w:val="3D782D70"/>
    <w:rsid w:val="3D7F01DA"/>
    <w:rsid w:val="3D7FC84C"/>
    <w:rsid w:val="3D8039A4"/>
    <w:rsid w:val="3D88AC7A"/>
    <w:rsid w:val="3D924A8D"/>
    <w:rsid w:val="3D9D4673"/>
    <w:rsid w:val="3DA74EE7"/>
    <w:rsid w:val="3DB8A645"/>
    <w:rsid w:val="3DBEB521"/>
    <w:rsid w:val="3DC53A77"/>
    <w:rsid w:val="3DCE5EB5"/>
    <w:rsid w:val="3DD27E17"/>
    <w:rsid w:val="3DD6E188"/>
    <w:rsid w:val="3DEA28CC"/>
    <w:rsid w:val="3DEE94C4"/>
    <w:rsid w:val="3DF5F850"/>
    <w:rsid w:val="3E0BD0C8"/>
    <w:rsid w:val="3E0C5E6F"/>
    <w:rsid w:val="3E0D37F1"/>
    <w:rsid w:val="3E0F36C3"/>
    <w:rsid w:val="3E1414C2"/>
    <w:rsid w:val="3E21A671"/>
    <w:rsid w:val="3E233D41"/>
    <w:rsid w:val="3E23B5A2"/>
    <w:rsid w:val="3E30EF74"/>
    <w:rsid w:val="3E3239EA"/>
    <w:rsid w:val="3E5915AA"/>
    <w:rsid w:val="3E599FA6"/>
    <w:rsid w:val="3E59B7C4"/>
    <w:rsid w:val="3E72D00F"/>
    <w:rsid w:val="3E7E89A5"/>
    <w:rsid w:val="3E8035DB"/>
    <w:rsid w:val="3E83503A"/>
    <w:rsid w:val="3E90C6C2"/>
    <w:rsid w:val="3E92AFDF"/>
    <w:rsid w:val="3EA5BE1A"/>
    <w:rsid w:val="3EA927A3"/>
    <w:rsid w:val="3EAA165F"/>
    <w:rsid w:val="3EAB5072"/>
    <w:rsid w:val="3EC24BFB"/>
    <w:rsid w:val="3ED096B7"/>
    <w:rsid w:val="3ED5E721"/>
    <w:rsid w:val="3EE0E127"/>
    <w:rsid w:val="3EE1A708"/>
    <w:rsid w:val="3EE5791B"/>
    <w:rsid w:val="3EE81CCD"/>
    <w:rsid w:val="3EF756B0"/>
    <w:rsid w:val="3EFB4C65"/>
    <w:rsid w:val="3F02ECB3"/>
    <w:rsid w:val="3F06036C"/>
    <w:rsid w:val="3F076AE5"/>
    <w:rsid w:val="3F07991E"/>
    <w:rsid w:val="3F07B61A"/>
    <w:rsid w:val="3F07C1F5"/>
    <w:rsid w:val="3F07E4D5"/>
    <w:rsid w:val="3F0FA423"/>
    <w:rsid w:val="3F108DB4"/>
    <w:rsid w:val="3F134E5D"/>
    <w:rsid w:val="3F1388DE"/>
    <w:rsid w:val="3F18159E"/>
    <w:rsid w:val="3F1A477C"/>
    <w:rsid w:val="3F27703E"/>
    <w:rsid w:val="3F2921F3"/>
    <w:rsid w:val="3F2CE1D5"/>
    <w:rsid w:val="3F3E65D2"/>
    <w:rsid w:val="3F3F4486"/>
    <w:rsid w:val="3F4AA0F1"/>
    <w:rsid w:val="3F4D5745"/>
    <w:rsid w:val="3F4EBF39"/>
    <w:rsid w:val="3F513243"/>
    <w:rsid w:val="3F516200"/>
    <w:rsid w:val="3F5C4654"/>
    <w:rsid w:val="3F60511A"/>
    <w:rsid w:val="3F66DF62"/>
    <w:rsid w:val="3F6B24CC"/>
    <w:rsid w:val="3F83B372"/>
    <w:rsid w:val="3F935F9A"/>
    <w:rsid w:val="3F97C3E6"/>
    <w:rsid w:val="3F9A996B"/>
    <w:rsid w:val="3F9AE349"/>
    <w:rsid w:val="3FA01C55"/>
    <w:rsid w:val="3FA401C3"/>
    <w:rsid w:val="3FC00D84"/>
    <w:rsid w:val="3FE07256"/>
    <w:rsid w:val="3FEFDFC4"/>
    <w:rsid w:val="3FF376A2"/>
    <w:rsid w:val="3FFE58E3"/>
    <w:rsid w:val="40000D4E"/>
    <w:rsid w:val="4000AEC8"/>
    <w:rsid w:val="400BF4E9"/>
    <w:rsid w:val="40132537"/>
    <w:rsid w:val="40160386"/>
    <w:rsid w:val="4022A603"/>
    <w:rsid w:val="4025C194"/>
    <w:rsid w:val="403EBF93"/>
    <w:rsid w:val="404880DB"/>
    <w:rsid w:val="4052E0A4"/>
    <w:rsid w:val="4053710C"/>
    <w:rsid w:val="405DC061"/>
    <w:rsid w:val="4060FFFB"/>
    <w:rsid w:val="4063DEA2"/>
    <w:rsid w:val="4067E9B4"/>
    <w:rsid w:val="406DA92D"/>
    <w:rsid w:val="407743E8"/>
    <w:rsid w:val="407A021F"/>
    <w:rsid w:val="40877A0B"/>
    <w:rsid w:val="408B5694"/>
    <w:rsid w:val="40906C84"/>
    <w:rsid w:val="4098DE9F"/>
    <w:rsid w:val="40A0BF63"/>
    <w:rsid w:val="40A44C78"/>
    <w:rsid w:val="40A5B6BD"/>
    <w:rsid w:val="40ADCF5E"/>
    <w:rsid w:val="40B35345"/>
    <w:rsid w:val="40B3B223"/>
    <w:rsid w:val="40B45AA0"/>
    <w:rsid w:val="40BAA916"/>
    <w:rsid w:val="40BAB67C"/>
    <w:rsid w:val="40BB1FB4"/>
    <w:rsid w:val="40C06A3F"/>
    <w:rsid w:val="40C58EDA"/>
    <w:rsid w:val="40C83125"/>
    <w:rsid w:val="40CD5D35"/>
    <w:rsid w:val="40CF8A9A"/>
    <w:rsid w:val="40D9C9F6"/>
    <w:rsid w:val="40E1B895"/>
    <w:rsid w:val="40E436AA"/>
    <w:rsid w:val="40ECE2CB"/>
    <w:rsid w:val="40FA19DD"/>
    <w:rsid w:val="40FC3DE6"/>
    <w:rsid w:val="40FE6FE1"/>
    <w:rsid w:val="4102FB01"/>
    <w:rsid w:val="410B0331"/>
    <w:rsid w:val="410E41B4"/>
    <w:rsid w:val="410E823C"/>
    <w:rsid w:val="411193E5"/>
    <w:rsid w:val="4117D31F"/>
    <w:rsid w:val="41288EAA"/>
    <w:rsid w:val="412EE76C"/>
    <w:rsid w:val="4159BF12"/>
    <w:rsid w:val="415A47B6"/>
    <w:rsid w:val="4172A35B"/>
    <w:rsid w:val="4176C9FD"/>
    <w:rsid w:val="417EB94A"/>
    <w:rsid w:val="417F9FF9"/>
    <w:rsid w:val="418BB9B7"/>
    <w:rsid w:val="418D0672"/>
    <w:rsid w:val="419297D7"/>
    <w:rsid w:val="4194F8ED"/>
    <w:rsid w:val="41987F91"/>
    <w:rsid w:val="419A38BD"/>
    <w:rsid w:val="41ABB822"/>
    <w:rsid w:val="41AFA214"/>
    <w:rsid w:val="41B1CB14"/>
    <w:rsid w:val="41CF3B19"/>
    <w:rsid w:val="41D7C987"/>
    <w:rsid w:val="41DEBFDB"/>
    <w:rsid w:val="41E9D215"/>
    <w:rsid w:val="41F0CD6F"/>
    <w:rsid w:val="41F62B9C"/>
    <w:rsid w:val="41F7E6B1"/>
    <w:rsid w:val="41F8B8A6"/>
    <w:rsid w:val="4207A87F"/>
    <w:rsid w:val="420DDEC9"/>
    <w:rsid w:val="421547BC"/>
    <w:rsid w:val="42196FC8"/>
    <w:rsid w:val="421A3877"/>
    <w:rsid w:val="421B6E3F"/>
    <w:rsid w:val="4244A9A1"/>
    <w:rsid w:val="42524191"/>
    <w:rsid w:val="42547932"/>
    <w:rsid w:val="42617729"/>
    <w:rsid w:val="42657702"/>
    <w:rsid w:val="42661890"/>
    <w:rsid w:val="426DAA85"/>
    <w:rsid w:val="4275CEB0"/>
    <w:rsid w:val="42877F75"/>
    <w:rsid w:val="42909D78"/>
    <w:rsid w:val="4297CB97"/>
    <w:rsid w:val="42A53195"/>
    <w:rsid w:val="42A666D1"/>
    <w:rsid w:val="42A9B675"/>
    <w:rsid w:val="42AF7F44"/>
    <w:rsid w:val="42B72863"/>
    <w:rsid w:val="42C1FAE1"/>
    <w:rsid w:val="42C77556"/>
    <w:rsid w:val="42C8CFA0"/>
    <w:rsid w:val="42CB2741"/>
    <w:rsid w:val="42CF63B5"/>
    <w:rsid w:val="42D3EF1C"/>
    <w:rsid w:val="42D51BCA"/>
    <w:rsid w:val="42D564D1"/>
    <w:rsid w:val="42DC442E"/>
    <w:rsid w:val="42E615F3"/>
    <w:rsid w:val="42E7A355"/>
    <w:rsid w:val="42F61F53"/>
    <w:rsid w:val="4301974A"/>
    <w:rsid w:val="43108B17"/>
    <w:rsid w:val="4313BBF3"/>
    <w:rsid w:val="43256118"/>
    <w:rsid w:val="4325EC73"/>
    <w:rsid w:val="432CD19D"/>
    <w:rsid w:val="432E5641"/>
    <w:rsid w:val="43379740"/>
    <w:rsid w:val="43381505"/>
    <w:rsid w:val="433B1FC6"/>
    <w:rsid w:val="43405546"/>
    <w:rsid w:val="43441106"/>
    <w:rsid w:val="434A68C6"/>
    <w:rsid w:val="4350DD6D"/>
    <w:rsid w:val="43615E1F"/>
    <w:rsid w:val="43849D99"/>
    <w:rsid w:val="438C91C1"/>
    <w:rsid w:val="438DC2C4"/>
    <w:rsid w:val="4390172B"/>
    <w:rsid w:val="4391F985"/>
    <w:rsid w:val="4395794B"/>
    <w:rsid w:val="439FBFFF"/>
    <w:rsid w:val="43A203F9"/>
    <w:rsid w:val="43A4D9EC"/>
    <w:rsid w:val="43AEDF53"/>
    <w:rsid w:val="43AF6410"/>
    <w:rsid w:val="43B00E85"/>
    <w:rsid w:val="43B3A1D0"/>
    <w:rsid w:val="43C24D29"/>
    <w:rsid w:val="43C5D640"/>
    <w:rsid w:val="43C81A8D"/>
    <w:rsid w:val="43D3895B"/>
    <w:rsid w:val="43D94668"/>
    <w:rsid w:val="43DA19C5"/>
    <w:rsid w:val="43E746AF"/>
    <w:rsid w:val="43EF0D57"/>
    <w:rsid w:val="43F3CC26"/>
    <w:rsid w:val="43F6A796"/>
    <w:rsid w:val="43FDE39A"/>
    <w:rsid w:val="4403D0F0"/>
    <w:rsid w:val="4407D931"/>
    <w:rsid w:val="44093439"/>
    <w:rsid w:val="440D6EC1"/>
    <w:rsid w:val="440E0796"/>
    <w:rsid w:val="4420D55D"/>
    <w:rsid w:val="4425AF72"/>
    <w:rsid w:val="442CC4B2"/>
    <w:rsid w:val="44325FB5"/>
    <w:rsid w:val="44473FCB"/>
    <w:rsid w:val="444C7917"/>
    <w:rsid w:val="44531DCC"/>
    <w:rsid w:val="445FB0D8"/>
    <w:rsid w:val="4463C652"/>
    <w:rsid w:val="4470C20A"/>
    <w:rsid w:val="447944D7"/>
    <w:rsid w:val="4482338A"/>
    <w:rsid w:val="448A425F"/>
    <w:rsid w:val="448AC6CF"/>
    <w:rsid w:val="44A21A63"/>
    <w:rsid w:val="44A82949"/>
    <w:rsid w:val="44A8D8E8"/>
    <w:rsid w:val="44B31C7B"/>
    <w:rsid w:val="44B6D3B0"/>
    <w:rsid w:val="44B8139C"/>
    <w:rsid w:val="44BCC634"/>
    <w:rsid w:val="44CECCF7"/>
    <w:rsid w:val="44D056E0"/>
    <w:rsid w:val="44DAFDA7"/>
    <w:rsid w:val="44E03687"/>
    <w:rsid w:val="44EDA089"/>
    <w:rsid w:val="44EED9DF"/>
    <w:rsid w:val="44F29EF7"/>
    <w:rsid w:val="44F570E2"/>
    <w:rsid w:val="4514B946"/>
    <w:rsid w:val="451AC20E"/>
    <w:rsid w:val="451E3DBB"/>
    <w:rsid w:val="451FE72B"/>
    <w:rsid w:val="452754D9"/>
    <w:rsid w:val="45398ED8"/>
    <w:rsid w:val="45416128"/>
    <w:rsid w:val="45536F47"/>
    <w:rsid w:val="455F8BA4"/>
    <w:rsid w:val="45640226"/>
    <w:rsid w:val="45739E7F"/>
    <w:rsid w:val="4585A7C6"/>
    <w:rsid w:val="458865B1"/>
    <w:rsid w:val="458995D7"/>
    <w:rsid w:val="458C4C09"/>
    <w:rsid w:val="458E57A5"/>
    <w:rsid w:val="4596024C"/>
    <w:rsid w:val="459B3E88"/>
    <w:rsid w:val="459BBA8C"/>
    <w:rsid w:val="45A0C726"/>
    <w:rsid w:val="45A0CB9B"/>
    <w:rsid w:val="45A9029D"/>
    <w:rsid w:val="45B24B9F"/>
    <w:rsid w:val="45BA3FA6"/>
    <w:rsid w:val="45BB663C"/>
    <w:rsid w:val="45C2200F"/>
    <w:rsid w:val="45C440A7"/>
    <w:rsid w:val="45C8AE13"/>
    <w:rsid w:val="45D2D54E"/>
    <w:rsid w:val="45D329E6"/>
    <w:rsid w:val="45D90607"/>
    <w:rsid w:val="45E94E05"/>
    <w:rsid w:val="45F6D342"/>
    <w:rsid w:val="45F75D62"/>
    <w:rsid w:val="45F8B9D6"/>
    <w:rsid w:val="45FF87F8"/>
    <w:rsid w:val="4619415D"/>
    <w:rsid w:val="461BBC3B"/>
    <w:rsid w:val="461FDB61"/>
    <w:rsid w:val="46209D8D"/>
    <w:rsid w:val="462290D1"/>
    <w:rsid w:val="462397A2"/>
    <w:rsid w:val="462C8B5B"/>
    <w:rsid w:val="462EBE06"/>
    <w:rsid w:val="462FE116"/>
    <w:rsid w:val="4631D144"/>
    <w:rsid w:val="463B4FC0"/>
    <w:rsid w:val="464D1FA6"/>
    <w:rsid w:val="464DFFB9"/>
    <w:rsid w:val="46514485"/>
    <w:rsid w:val="465177F9"/>
    <w:rsid w:val="4658C0C3"/>
    <w:rsid w:val="4660CFB8"/>
    <w:rsid w:val="466D761B"/>
    <w:rsid w:val="4670E66F"/>
    <w:rsid w:val="46833916"/>
    <w:rsid w:val="46868569"/>
    <w:rsid w:val="469F12A7"/>
    <w:rsid w:val="46A5B6F6"/>
    <w:rsid w:val="46B4EDF0"/>
    <w:rsid w:val="46B7676D"/>
    <w:rsid w:val="46CE7FC9"/>
    <w:rsid w:val="46CEB23C"/>
    <w:rsid w:val="46D4C3C2"/>
    <w:rsid w:val="46DAE6D1"/>
    <w:rsid w:val="46E09C03"/>
    <w:rsid w:val="46F41BE7"/>
    <w:rsid w:val="46F44DFB"/>
    <w:rsid w:val="46F84331"/>
    <w:rsid w:val="46F9F1F8"/>
    <w:rsid w:val="47021001"/>
    <w:rsid w:val="470611D8"/>
    <w:rsid w:val="470B1A4E"/>
    <w:rsid w:val="4719C634"/>
    <w:rsid w:val="472A1A8F"/>
    <w:rsid w:val="473429BF"/>
    <w:rsid w:val="47363BDC"/>
    <w:rsid w:val="4736B043"/>
    <w:rsid w:val="473B2E21"/>
    <w:rsid w:val="473CD5EA"/>
    <w:rsid w:val="4747E074"/>
    <w:rsid w:val="47484BE3"/>
    <w:rsid w:val="474B299C"/>
    <w:rsid w:val="474C1F50"/>
    <w:rsid w:val="474C830C"/>
    <w:rsid w:val="47583916"/>
    <w:rsid w:val="4767C709"/>
    <w:rsid w:val="476AC314"/>
    <w:rsid w:val="4770E444"/>
    <w:rsid w:val="477C18CA"/>
    <w:rsid w:val="478F2458"/>
    <w:rsid w:val="4792E96F"/>
    <w:rsid w:val="47977C64"/>
    <w:rsid w:val="479C72B3"/>
    <w:rsid w:val="479CF812"/>
    <w:rsid w:val="47A0EF92"/>
    <w:rsid w:val="47A726F3"/>
    <w:rsid w:val="47B06F05"/>
    <w:rsid w:val="47B323FC"/>
    <w:rsid w:val="47B4CE88"/>
    <w:rsid w:val="47C2782C"/>
    <w:rsid w:val="47C6231C"/>
    <w:rsid w:val="47CA69E2"/>
    <w:rsid w:val="47CA8EB4"/>
    <w:rsid w:val="47DB002C"/>
    <w:rsid w:val="47DBEE97"/>
    <w:rsid w:val="47E3B7CC"/>
    <w:rsid w:val="47EBE40E"/>
    <w:rsid w:val="47F26701"/>
    <w:rsid w:val="47F322E5"/>
    <w:rsid w:val="47F78784"/>
    <w:rsid w:val="47F7F592"/>
    <w:rsid w:val="47F9D0EC"/>
    <w:rsid w:val="4801D36A"/>
    <w:rsid w:val="480BE9D5"/>
    <w:rsid w:val="4817E8BF"/>
    <w:rsid w:val="481A9B49"/>
    <w:rsid w:val="481E2451"/>
    <w:rsid w:val="482699F6"/>
    <w:rsid w:val="48279004"/>
    <w:rsid w:val="483216E1"/>
    <w:rsid w:val="483BF81B"/>
    <w:rsid w:val="484521DE"/>
    <w:rsid w:val="484D10D2"/>
    <w:rsid w:val="484F8F76"/>
    <w:rsid w:val="4851B999"/>
    <w:rsid w:val="4858C946"/>
    <w:rsid w:val="4871A28F"/>
    <w:rsid w:val="4876C4C9"/>
    <w:rsid w:val="488C27F6"/>
    <w:rsid w:val="4895811C"/>
    <w:rsid w:val="48967C05"/>
    <w:rsid w:val="48A09D6E"/>
    <w:rsid w:val="48A13866"/>
    <w:rsid w:val="48A5AD75"/>
    <w:rsid w:val="48AC2F2A"/>
    <w:rsid w:val="48B3CE24"/>
    <w:rsid w:val="48B79410"/>
    <w:rsid w:val="48B8689C"/>
    <w:rsid w:val="48C10EDC"/>
    <w:rsid w:val="48DDB20B"/>
    <w:rsid w:val="48EA7F26"/>
    <w:rsid w:val="48F8839C"/>
    <w:rsid w:val="48FB110A"/>
    <w:rsid w:val="490F110F"/>
    <w:rsid w:val="49357271"/>
    <w:rsid w:val="4935EE50"/>
    <w:rsid w:val="4936032D"/>
    <w:rsid w:val="49384CFD"/>
    <w:rsid w:val="4940A3C3"/>
    <w:rsid w:val="49580E73"/>
    <w:rsid w:val="495AACEB"/>
    <w:rsid w:val="4961F8FB"/>
    <w:rsid w:val="497052E2"/>
    <w:rsid w:val="497C626E"/>
    <w:rsid w:val="49805E66"/>
    <w:rsid w:val="49822695"/>
    <w:rsid w:val="499525B8"/>
    <w:rsid w:val="49AFB74C"/>
    <w:rsid w:val="49AFD53D"/>
    <w:rsid w:val="49B5FD08"/>
    <w:rsid w:val="49B6779D"/>
    <w:rsid w:val="49BC638C"/>
    <w:rsid w:val="49C411EA"/>
    <w:rsid w:val="49C59C26"/>
    <w:rsid w:val="49C6C436"/>
    <w:rsid w:val="49C966B1"/>
    <w:rsid w:val="49CD9A33"/>
    <w:rsid w:val="49D0660B"/>
    <w:rsid w:val="49D1C267"/>
    <w:rsid w:val="49DD823F"/>
    <w:rsid w:val="49DED982"/>
    <w:rsid w:val="49E0321B"/>
    <w:rsid w:val="49E0F8F7"/>
    <w:rsid w:val="49E38497"/>
    <w:rsid w:val="49E45C49"/>
    <w:rsid w:val="49EE73F2"/>
    <w:rsid w:val="49F04D8C"/>
    <w:rsid w:val="4A01060E"/>
    <w:rsid w:val="4A021E9B"/>
    <w:rsid w:val="4A046D4C"/>
    <w:rsid w:val="4A0A1098"/>
    <w:rsid w:val="4A0DE02C"/>
    <w:rsid w:val="4A192FFC"/>
    <w:rsid w:val="4A193914"/>
    <w:rsid w:val="4A19F67D"/>
    <w:rsid w:val="4A1EDD2F"/>
    <w:rsid w:val="4A1F7A07"/>
    <w:rsid w:val="4A22E8E2"/>
    <w:rsid w:val="4A25A770"/>
    <w:rsid w:val="4A29BC2B"/>
    <w:rsid w:val="4A3F23FF"/>
    <w:rsid w:val="4A46C87B"/>
    <w:rsid w:val="4A4F5930"/>
    <w:rsid w:val="4A521224"/>
    <w:rsid w:val="4A5283F2"/>
    <w:rsid w:val="4A54CA3F"/>
    <w:rsid w:val="4A5C875B"/>
    <w:rsid w:val="4A615CD8"/>
    <w:rsid w:val="4A7D2E69"/>
    <w:rsid w:val="4A7F89D3"/>
    <w:rsid w:val="4A956C6B"/>
    <w:rsid w:val="4A971D7E"/>
    <w:rsid w:val="4A9F5D80"/>
    <w:rsid w:val="4AA4F1BD"/>
    <w:rsid w:val="4AA7EBB6"/>
    <w:rsid w:val="4AAB772B"/>
    <w:rsid w:val="4AAD2562"/>
    <w:rsid w:val="4AB4203D"/>
    <w:rsid w:val="4AB5ECB2"/>
    <w:rsid w:val="4ABCF6E9"/>
    <w:rsid w:val="4AC4F8CD"/>
    <w:rsid w:val="4ACC8343"/>
    <w:rsid w:val="4ACFE953"/>
    <w:rsid w:val="4AD25B2B"/>
    <w:rsid w:val="4AD8817A"/>
    <w:rsid w:val="4AD8C02B"/>
    <w:rsid w:val="4ADB2CA6"/>
    <w:rsid w:val="4AE02B49"/>
    <w:rsid w:val="4AE4E7BA"/>
    <w:rsid w:val="4AE73739"/>
    <w:rsid w:val="4AF717C8"/>
    <w:rsid w:val="4B0630B3"/>
    <w:rsid w:val="4B0A4C71"/>
    <w:rsid w:val="4B1BCC3F"/>
    <w:rsid w:val="4B43FC8A"/>
    <w:rsid w:val="4B487DD8"/>
    <w:rsid w:val="4B4C7F91"/>
    <w:rsid w:val="4B4C9F0C"/>
    <w:rsid w:val="4B4CB56B"/>
    <w:rsid w:val="4B5768A5"/>
    <w:rsid w:val="4B583D10"/>
    <w:rsid w:val="4B622B59"/>
    <w:rsid w:val="4B64A433"/>
    <w:rsid w:val="4B679786"/>
    <w:rsid w:val="4B717333"/>
    <w:rsid w:val="4B75404B"/>
    <w:rsid w:val="4B7627C1"/>
    <w:rsid w:val="4B77C9FD"/>
    <w:rsid w:val="4B849F98"/>
    <w:rsid w:val="4B880BC6"/>
    <w:rsid w:val="4B8AFBE3"/>
    <w:rsid w:val="4BA25D7A"/>
    <w:rsid w:val="4BA586EE"/>
    <w:rsid w:val="4BAA5391"/>
    <w:rsid w:val="4BAB756D"/>
    <w:rsid w:val="4BABCA3E"/>
    <w:rsid w:val="4BAC8F64"/>
    <w:rsid w:val="4BB3E888"/>
    <w:rsid w:val="4BBC10E6"/>
    <w:rsid w:val="4BBF6792"/>
    <w:rsid w:val="4BC0E772"/>
    <w:rsid w:val="4BC2B10E"/>
    <w:rsid w:val="4BC5B099"/>
    <w:rsid w:val="4BC96145"/>
    <w:rsid w:val="4BCA3A15"/>
    <w:rsid w:val="4BD30CA8"/>
    <w:rsid w:val="4BD78DA5"/>
    <w:rsid w:val="4BDB7AED"/>
    <w:rsid w:val="4BDF27B1"/>
    <w:rsid w:val="4BDF407F"/>
    <w:rsid w:val="4BE678CB"/>
    <w:rsid w:val="4BEB3DD4"/>
    <w:rsid w:val="4BF2F6D7"/>
    <w:rsid w:val="4C0747CF"/>
    <w:rsid w:val="4C07E563"/>
    <w:rsid w:val="4C08B4BB"/>
    <w:rsid w:val="4C1591A0"/>
    <w:rsid w:val="4C1AE58A"/>
    <w:rsid w:val="4C20F2FD"/>
    <w:rsid w:val="4C234514"/>
    <w:rsid w:val="4C23454F"/>
    <w:rsid w:val="4C273E9C"/>
    <w:rsid w:val="4C3AEDB2"/>
    <w:rsid w:val="4C3F7009"/>
    <w:rsid w:val="4C4F1F4E"/>
    <w:rsid w:val="4C7027A9"/>
    <w:rsid w:val="4C72788E"/>
    <w:rsid w:val="4C7A8B9F"/>
    <w:rsid w:val="4C80BD78"/>
    <w:rsid w:val="4C812310"/>
    <w:rsid w:val="4C82C119"/>
    <w:rsid w:val="4C86C7A9"/>
    <w:rsid w:val="4C8C5CE9"/>
    <w:rsid w:val="4C964503"/>
    <w:rsid w:val="4C9A8F8B"/>
    <w:rsid w:val="4CB1EF44"/>
    <w:rsid w:val="4CB1F109"/>
    <w:rsid w:val="4CB6ED3B"/>
    <w:rsid w:val="4CBCF66D"/>
    <w:rsid w:val="4CC8C290"/>
    <w:rsid w:val="4CD0990C"/>
    <w:rsid w:val="4CDE5975"/>
    <w:rsid w:val="4CE11090"/>
    <w:rsid w:val="4CEDC862"/>
    <w:rsid w:val="4CEF0EA2"/>
    <w:rsid w:val="4CEFC9EF"/>
    <w:rsid w:val="4CF1E016"/>
    <w:rsid w:val="4CF5280D"/>
    <w:rsid w:val="4CFB2170"/>
    <w:rsid w:val="4CFD611B"/>
    <w:rsid w:val="4D1D9766"/>
    <w:rsid w:val="4D1E0561"/>
    <w:rsid w:val="4D1FFAE9"/>
    <w:rsid w:val="4D305C7E"/>
    <w:rsid w:val="4D30CF0A"/>
    <w:rsid w:val="4D32F42E"/>
    <w:rsid w:val="4D3A9B26"/>
    <w:rsid w:val="4D3C9142"/>
    <w:rsid w:val="4D3DC751"/>
    <w:rsid w:val="4D3F22F3"/>
    <w:rsid w:val="4D3F6868"/>
    <w:rsid w:val="4D41C6CC"/>
    <w:rsid w:val="4D615D2C"/>
    <w:rsid w:val="4D62130F"/>
    <w:rsid w:val="4D702172"/>
    <w:rsid w:val="4D908CC4"/>
    <w:rsid w:val="4D93BBBD"/>
    <w:rsid w:val="4D9B96E7"/>
    <w:rsid w:val="4DA5D446"/>
    <w:rsid w:val="4DACCFC9"/>
    <w:rsid w:val="4DB74634"/>
    <w:rsid w:val="4DC48016"/>
    <w:rsid w:val="4DCDAB74"/>
    <w:rsid w:val="4DD689A1"/>
    <w:rsid w:val="4DD727D4"/>
    <w:rsid w:val="4DE55523"/>
    <w:rsid w:val="4DF6CAAB"/>
    <w:rsid w:val="4DFEB5AF"/>
    <w:rsid w:val="4E042678"/>
    <w:rsid w:val="4E0C25AF"/>
    <w:rsid w:val="4E1505CA"/>
    <w:rsid w:val="4E1C22AA"/>
    <w:rsid w:val="4E2B1550"/>
    <w:rsid w:val="4E2DADF2"/>
    <w:rsid w:val="4E3ADC44"/>
    <w:rsid w:val="4E3D9890"/>
    <w:rsid w:val="4E3F32F6"/>
    <w:rsid w:val="4E3FFA0A"/>
    <w:rsid w:val="4E4C140B"/>
    <w:rsid w:val="4E54ABC6"/>
    <w:rsid w:val="4E66A8A7"/>
    <w:rsid w:val="4E6BB0C3"/>
    <w:rsid w:val="4E78AB90"/>
    <w:rsid w:val="4E78D11B"/>
    <w:rsid w:val="4E7C51AC"/>
    <w:rsid w:val="4E7ED082"/>
    <w:rsid w:val="4E8214A0"/>
    <w:rsid w:val="4E9264A7"/>
    <w:rsid w:val="4E93D8C2"/>
    <w:rsid w:val="4EA596C5"/>
    <w:rsid w:val="4EA90233"/>
    <w:rsid w:val="4EA9B4D7"/>
    <w:rsid w:val="4EAABF07"/>
    <w:rsid w:val="4EB12622"/>
    <w:rsid w:val="4EBA8638"/>
    <w:rsid w:val="4EBD446A"/>
    <w:rsid w:val="4EBE247D"/>
    <w:rsid w:val="4EC48275"/>
    <w:rsid w:val="4ED889F1"/>
    <w:rsid w:val="4EDB81FA"/>
    <w:rsid w:val="4EE433E9"/>
    <w:rsid w:val="4EE43BC7"/>
    <w:rsid w:val="4EE9BD08"/>
    <w:rsid w:val="4EEDF23A"/>
    <w:rsid w:val="4F045D33"/>
    <w:rsid w:val="4F077716"/>
    <w:rsid w:val="4F07E635"/>
    <w:rsid w:val="4F1C3C7D"/>
    <w:rsid w:val="4F1D7E13"/>
    <w:rsid w:val="4F23F833"/>
    <w:rsid w:val="4F25FFD0"/>
    <w:rsid w:val="4F371446"/>
    <w:rsid w:val="4F3EE625"/>
    <w:rsid w:val="4F436853"/>
    <w:rsid w:val="4F45CD64"/>
    <w:rsid w:val="4F545D0F"/>
    <w:rsid w:val="4F5FC0A0"/>
    <w:rsid w:val="4F612FAC"/>
    <w:rsid w:val="4F63AEE7"/>
    <w:rsid w:val="4F6A635B"/>
    <w:rsid w:val="4F708BA2"/>
    <w:rsid w:val="4F70A82E"/>
    <w:rsid w:val="4F81A13D"/>
    <w:rsid w:val="4F81AC29"/>
    <w:rsid w:val="4F81FBDE"/>
    <w:rsid w:val="4F83962E"/>
    <w:rsid w:val="4F88BEEB"/>
    <w:rsid w:val="4F89CB05"/>
    <w:rsid w:val="4F8A3151"/>
    <w:rsid w:val="4F9A4AB0"/>
    <w:rsid w:val="4FAB2CDA"/>
    <w:rsid w:val="4FB53BA0"/>
    <w:rsid w:val="4FC6280A"/>
    <w:rsid w:val="4FD946CB"/>
    <w:rsid w:val="4FE0C9F3"/>
    <w:rsid w:val="4FE43443"/>
    <w:rsid w:val="4FFBE7D2"/>
    <w:rsid w:val="5009BDD4"/>
    <w:rsid w:val="500DAB48"/>
    <w:rsid w:val="501209EA"/>
    <w:rsid w:val="501B6675"/>
    <w:rsid w:val="50312133"/>
    <w:rsid w:val="50317030"/>
    <w:rsid w:val="503E02F4"/>
    <w:rsid w:val="50502E96"/>
    <w:rsid w:val="505223A9"/>
    <w:rsid w:val="50536864"/>
    <w:rsid w:val="50547001"/>
    <w:rsid w:val="505A8243"/>
    <w:rsid w:val="505AA502"/>
    <w:rsid w:val="505D3D01"/>
    <w:rsid w:val="505FAADB"/>
    <w:rsid w:val="5066B2A3"/>
    <w:rsid w:val="5067E551"/>
    <w:rsid w:val="506BBB63"/>
    <w:rsid w:val="506C8FBA"/>
    <w:rsid w:val="506EE67D"/>
    <w:rsid w:val="5071B178"/>
    <w:rsid w:val="5079DC7A"/>
    <w:rsid w:val="507CEFAE"/>
    <w:rsid w:val="50A15F04"/>
    <w:rsid w:val="50A3954C"/>
    <w:rsid w:val="50A5040D"/>
    <w:rsid w:val="50AC10C7"/>
    <w:rsid w:val="50AEE728"/>
    <w:rsid w:val="50B08EA1"/>
    <w:rsid w:val="50B5E1AC"/>
    <w:rsid w:val="50C26413"/>
    <w:rsid w:val="50C28B31"/>
    <w:rsid w:val="50D382E7"/>
    <w:rsid w:val="50DFD5A0"/>
    <w:rsid w:val="50FC7F2E"/>
    <w:rsid w:val="51126176"/>
    <w:rsid w:val="5113F5CD"/>
    <w:rsid w:val="511C629C"/>
    <w:rsid w:val="511EB3D1"/>
    <w:rsid w:val="512640FB"/>
    <w:rsid w:val="5128C4BC"/>
    <w:rsid w:val="512B9EBB"/>
    <w:rsid w:val="5132E1C1"/>
    <w:rsid w:val="513304D5"/>
    <w:rsid w:val="514220D4"/>
    <w:rsid w:val="514D56B7"/>
    <w:rsid w:val="514D6332"/>
    <w:rsid w:val="5150BB53"/>
    <w:rsid w:val="51522B7F"/>
    <w:rsid w:val="5155AEC9"/>
    <w:rsid w:val="515E63A7"/>
    <w:rsid w:val="515FC859"/>
    <w:rsid w:val="5163D2D7"/>
    <w:rsid w:val="5171151A"/>
    <w:rsid w:val="517425BB"/>
    <w:rsid w:val="51760C4E"/>
    <w:rsid w:val="5176C1E4"/>
    <w:rsid w:val="5185C97A"/>
    <w:rsid w:val="5187F1E6"/>
    <w:rsid w:val="51886C40"/>
    <w:rsid w:val="518EA279"/>
    <w:rsid w:val="519A703E"/>
    <w:rsid w:val="519F9BF5"/>
    <w:rsid w:val="51B16A75"/>
    <w:rsid w:val="51BBEC57"/>
    <w:rsid w:val="51BCF2FC"/>
    <w:rsid w:val="51C5C915"/>
    <w:rsid w:val="51E60A92"/>
    <w:rsid w:val="51ECD8E0"/>
    <w:rsid w:val="51F9A52E"/>
    <w:rsid w:val="5208C730"/>
    <w:rsid w:val="520970D0"/>
    <w:rsid w:val="52110CC4"/>
    <w:rsid w:val="5217A5C0"/>
    <w:rsid w:val="5217F567"/>
    <w:rsid w:val="52220953"/>
    <w:rsid w:val="5228124C"/>
    <w:rsid w:val="5229F4E3"/>
    <w:rsid w:val="522A6516"/>
    <w:rsid w:val="523058C4"/>
    <w:rsid w:val="52374600"/>
    <w:rsid w:val="5245723D"/>
    <w:rsid w:val="5247E92D"/>
    <w:rsid w:val="524BD5CE"/>
    <w:rsid w:val="52524392"/>
    <w:rsid w:val="52538595"/>
    <w:rsid w:val="5253B332"/>
    <w:rsid w:val="525AB152"/>
    <w:rsid w:val="525CEC96"/>
    <w:rsid w:val="5263B439"/>
    <w:rsid w:val="5267953A"/>
    <w:rsid w:val="526A98CC"/>
    <w:rsid w:val="526F46D6"/>
    <w:rsid w:val="527B6123"/>
    <w:rsid w:val="5282471D"/>
    <w:rsid w:val="5282C336"/>
    <w:rsid w:val="52901B2A"/>
    <w:rsid w:val="52904A0E"/>
    <w:rsid w:val="52AA47E2"/>
    <w:rsid w:val="52B2444E"/>
    <w:rsid w:val="52B6923B"/>
    <w:rsid w:val="52BC09ED"/>
    <w:rsid w:val="52BCE3B9"/>
    <w:rsid w:val="52C9D79A"/>
    <w:rsid w:val="52CB9888"/>
    <w:rsid w:val="52D092ED"/>
    <w:rsid w:val="52DB037B"/>
    <w:rsid w:val="52EBC498"/>
    <w:rsid w:val="52F79F2D"/>
    <w:rsid w:val="53106730"/>
    <w:rsid w:val="53187BF3"/>
    <w:rsid w:val="5326320A"/>
    <w:rsid w:val="532B2729"/>
    <w:rsid w:val="532CE0B8"/>
    <w:rsid w:val="532F281F"/>
    <w:rsid w:val="532F6823"/>
    <w:rsid w:val="533284E7"/>
    <w:rsid w:val="5333615B"/>
    <w:rsid w:val="53396EE2"/>
    <w:rsid w:val="534A2975"/>
    <w:rsid w:val="534C7621"/>
    <w:rsid w:val="534D7065"/>
    <w:rsid w:val="534FE38B"/>
    <w:rsid w:val="53514A0A"/>
    <w:rsid w:val="5364D887"/>
    <w:rsid w:val="53659C79"/>
    <w:rsid w:val="5369EBD3"/>
    <w:rsid w:val="53745975"/>
    <w:rsid w:val="537C21DF"/>
    <w:rsid w:val="53830A85"/>
    <w:rsid w:val="538483B0"/>
    <w:rsid w:val="5399FA47"/>
    <w:rsid w:val="53A3E905"/>
    <w:rsid w:val="53AB5C79"/>
    <w:rsid w:val="53AE0307"/>
    <w:rsid w:val="53AF3CDC"/>
    <w:rsid w:val="53AFE9C5"/>
    <w:rsid w:val="53B0A461"/>
    <w:rsid w:val="53B20632"/>
    <w:rsid w:val="53BDE7F7"/>
    <w:rsid w:val="53CD4F05"/>
    <w:rsid w:val="53D93BFE"/>
    <w:rsid w:val="53DB427A"/>
    <w:rsid w:val="53DF46E5"/>
    <w:rsid w:val="53E477F1"/>
    <w:rsid w:val="53F078A1"/>
    <w:rsid w:val="53F34C68"/>
    <w:rsid w:val="53F990D4"/>
    <w:rsid w:val="54137CD5"/>
    <w:rsid w:val="5415BDC3"/>
    <w:rsid w:val="5415D4C1"/>
    <w:rsid w:val="54170A52"/>
    <w:rsid w:val="542846AF"/>
    <w:rsid w:val="54305132"/>
    <w:rsid w:val="543891E5"/>
    <w:rsid w:val="5439DCA1"/>
    <w:rsid w:val="54453580"/>
    <w:rsid w:val="5449DA79"/>
    <w:rsid w:val="544E99CD"/>
    <w:rsid w:val="54607AE8"/>
    <w:rsid w:val="546864D1"/>
    <w:rsid w:val="546C0473"/>
    <w:rsid w:val="54793AEE"/>
    <w:rsid w:val="547C3E60"/>
    <w:rsid w:val="547D7A65"/>
    <w:rsid w:val="54835E1B"/>
    <w:rsid w:val="54867F78"/>
    <w:rsid w:val="548930D9"/>
    <w:rsid w:val="5496F0D5"/>
    <w:rsid w:val="549CD7AD"/>
    <w:rsid w:val="54A3FCA8"/>
    <w:rsid w:val="54AD7AB2"/>
    <w:rsid w:val="54CA52CC"/>
    <w:rsid w:val="54CCBDD8"/>
    <w:rsid w:val="54D7F5A1"/>
    <w:rsid w:val="54DA4182"/>
    <w:rsid w:val="54E293D1"/>
    <w:rsid w:val="54E2C25D"/>
    <w:rsid w:val="54E632CB"/>
    <w:rsid w:val="54EA06B1"/>
    <w:rsid w:val="54EECAB5"/>
    <w:rsid w:val="55024A02"/>
    <w:rsid w:val="550B80C7"/>
    <w:rsid w:val="550DD5E3"/>
    <w:rsid w:val="550FD945"/>
    <w:rsid w:val="55103947"/>
    <w:rsid w:val="55146F5B"/>
    <w:rsid w:val="55161DD7"/>
    <w:rsid w:val="551F5066"/>
    <w:rsid w:val="5524AD32"/>
    <w:rsid w:val="55250DC7"/>
    <w:rsid w:val="55297518"/>
    <w:rsid w:val="55311C7D"/>
    <w:rsid w:val="554C8A43"/>
    <w:rsid w:val="55569E4F"/>
    <w:rsid w:val="555CAA20"/>
    <w:rsid w:val="556CC340"/>
    <w:rsid w:val="556E6AD5"/>
    <w:rsid w:val="557864CF"/>
    <w:rsid w:val="55852334"/>
    <w:rsid w:val="55948332"/>
    <w:rsid w:val="55B0AF18"/>
    <w:rsid w:val="55B55856"/>
    <w:rsid w:val="55BC2FCD"/>
    <w:rsid w:val="55BD6675"/>
    <w:rsid w:val="55C1404D"/>
    <w:rsid w:val="55C82CAC"/>
    <w:rsid w:val="55CBB50E"/>
    <w:rsid w:val="55DEE065"/>
    <w:rsid w:val="55E5C266"/>
    <w:rsid w:val="55EFD374"/>
    <w:rsid w:val="55F07C96"/>
    <w:rsid w:val="55F0DAAA"/>
    <w:rsid w:val="55F236C0"/>
    <w:rsid w:val="56041C85"/>
    <w:rsid w:val="56045F3B"/>
    <w:rsid w:val="56093D08"/>
    <w:rsid w:val="5610A66C"/>
    <w:rsid w:val="561C25B8"/>
    <w:rsid w:val="56213DE9"/>
    <w:rsid w:val="562A4FB8"/>
    <w:rsid w:val="562C6730"/>
    <w:rsid w:val="562D9ACA"/>
    <w:rsid w:val="562E6E25"/>
    <w:rsid w:val="56361167"/>
    <w:rsid w:val="564C98F5"/>
    <w:rsid w:val="564DB5DD"/>
    <w:rsid w:val="56512145"/>
    <w:rsid w:val="56555EF4"/>
    <w:rsid w:val="5657BCE2"/>
    <w:rsid w:val="565814EA"/>
    <w:rsid w:val="565C9DBD"/>
    <w:rsid w:val="566A2147"/>
    <w:rsid w:val="566C31ED"/>
    <w:rsid w:val="566CC94D"/>
    <w:rsid w:val="567482FA"/>
    <w:rsid w:val="5679704A"/>
    <w:rsid w:val="5679B441"/>
    <w:rsid w:val="5682128A"/>
    <w:rsid w:val="568FDBEB"/>
    <w:rsid w:val="569D2EDF"/>
    <w:rsid w:val="569D9DAB"/>
    <w:rsid w:val="569FE109"/>
    <w:rsid w:val="56A66463"/>
    <w:rsid w:val="56A79CE2"/>
    <w:rsid w:val="56A9608E"/>
    <w:rsid w:val="56AA6903"/>
    <w:rsid w:val="56ABCAC2"/>
    <w:rsid w:val="56BB2A5B"/>
    <w:rsid w:val="56BF177A"/>
    <w:rsid w:val="56CBDAB2"/>
    <w:rsid w:val="56CE976F"/>
    <w:rsid w:val="56D0CF5B"/>
    <w:rsid w:val="56D456C2"/>
    <w:rsid w:val="56EF369A"/>
    <w:rsid w:val="56F719B5"/>
    <w:rsid w:val="56F907CD"/>
    <w:rsid w:val="56FFB187"/>
    <w:rsid w:val="56FFD9F8"/>
    <w:rsid w:val="57017BBA"/>
    <w:rsid w:val="5706D594"/>
    <w:rsid w:val="57288DD2"/>
    <w:rsid w:val="572CF5D3"/>
    <w:rsid w:val="5738E2B3"/>
    <w:rsid w:val="57463D3E"/>
    <w:rsid w:val="57494AC0"/>
    <w:rsid w:val="574E852F"/>
    <w:rsid w:val="57558B6C"/>
    <w:rsid w:val="57589A9B"/>
    <w:rsid w:val="575DFCA7"/>
    <w:rsid w:val="57613824"/>
    <w:rsid w:val="5763FE03"/>
    <w:rsid w:val="5764FEA1"/>
    <w:rsid w:val="5779254B"/>
    <w:rsid w:val="577948AE"/>
    <w:rsid w:val="577D1955"/>
    <w:rsid w:val="5792CD8F"/>
    <w:rsid w:val="57A08ABB"/>
    <w:rsid w:val="57A09E9E"/>
    <w:rsid w:val="57A1F8FD"/>
    <w:rsid w:val="57A45956"/>
    <w:rsid w:val="57A9187B"/>
    <w:rsid w:val="57AB3101"/>
    <w:rsid w:val="57B36060"/>
    <w:rsid w:val="57BB2036"/>
    <w:rsid w:val="57BD35DF"/>
    <w:rsid w:val="57BF71F7"/>
    <w:rsid w:val="57C3CE51"/>
    <w:rsid w:val="57D20027"/>
    <w:rsid w:val="57D33F04"/>
    <w:rsid w:val="57D4508D"/>
    <w:rsid w:val="57E017BA"/>
    <w:rsid w:val="57E6D0AB"/>
    <w:rsid w:val="57EA34C9"/>
    <w:rsid w:val="57EC27BA"/>
    <w:rsid w:val="57EF0927"/>
    <w:rsid w:val="57F5A1B9"/>
    <w:rsid w:val="57F9A89A"/>
    <w:rsid w:val="5804BC75"/>
    <w:rsid w:val="5804C75C"/>
    <w:rsid w:val="5815FAB9"/>
    <w:rsid w:val="5816BE42"/>
    <w:rsid w:val="581B3753"/>
    <w:rsid w:val="582CD653"/>
    <w:rsid w:val="58309FFF"/>
    <w:rsid w:val="5833C405"/>
    <w:rsid w:val="583A31F0"/>
    <w:rsid w:val="583B778E"/>
    <w:rsid w:val="583CA7B3"/>
    <w:rsid w:val="5842E8AD"/>
    <w:rsid w:val="584310BB"/>
    <w:rsid w:val="58434146"/>
    <w:rsid w:val="584AF46F"/>
    <w:rsid w:val="584CD015"/>
    <w:rsid w:val="58518B5F"/>
    <w:rsid w:val="58551F9E"/>
    <w:rsid w:val="585D242F"/>
    <w:rsid w:val="5873947C"/>
    <w:rsid w:val="58745CCE"/>
    <w:rsid w:val="5883F9A9"/>
    <w:rsid w:val="588C59F6"/>
    <w:rsid w:val="588C721A"/>
    <w:rsid w:val="588CCB77"/>
    <w:rsid w:val="589214F0"/>
    <w:rsid w:val="589D53F7"/>
    <w:rsid w:val="58A3FC51"/>
    <w:rsid w:val="58AF4DFA"/>
    <w:rsid w:val="58B05C2F"/>
    <w:rsid w:val="58C58800"/>
    <w:rsid w:val="58C92971"/>
    <w:rsid w:val="58DC9B80"/>
    <w:rsid w:val="58DD7286"/>
    <w:rsid w:val="58E65775"/>
    <w:rsid w:val="58E7FC81"/>
    <w:rsid w:val="58EE5FEB"/>
    <w:rsid w:val="5906DDAC"/>
    <w:rsid w:val="5908E8EE"/>
    <w:rsid w:val="590BF2A3"/>
    <w:rsid w:val="590D62D2"/>
    <w:rsid w:val="590E19FF"/>
    <w:rsid w:val="59290B9E"/>
    <w:rsid w:val="592DCE03"/>
    <w:rsid w:val="5931BED6"/>
    <w:rsid w:val="59321EF7"/>
    <w:rsid w:val="5934C837"/>
    <w:rsid w:val="5936BF13"/>
    <w:rsid w:val="594F04CC"/>
    <w:rsid w:val="5950DA59"/>
    <w:rsid w:val="59564F9E"/>
    <w:rsid w:val="5956C0C3"/>
    <w:rsid w:val="59639B6D"/>
    <w:rsid w:val="597A4F0C"/>
    <w:rsid w:val="598029CB"/>
    <w:rsid w:val="598170C1"/>
    <w:rsid w:val="5986238B"/>
    <w:rsid w:val="5986E55C"/>
    <w:rsid w:val="598B7381"/>
    <w:rsid w:val="598B8843"/>
    <w:rsid w:val="599AC4A7"/>
    <w:rsid w:val="599F307F"/>
    <w:rsid w:val="59A24201"/>
    <w:rsid w:val="59ADD80E"/>
    <w:rsid w:val="59B899CD"/>
    <w:rsid w:val="59BFDAD3"/>
    <w:rsid w:val="59C59768"/>
    <w:rsid w:val="59D2A148"/>
    <w:rsid w:val="59D771E1"/>
    <w:rsid w:val="59D98DA8"/>
    <w:rsid w:val="59E08E9F"/>
    <w:rsid w:val="59F70DCE"/>
    <w:rsid w:val="5A03829D"/>
    <w:rsid w:val="5A0F9CD4"/>
    <w:rsid w:val="5A12FEA4"/>
    <w:rsid w:val="5A187E64"/>
    <w:rsid w:val="5A23D1BB"/>
    <w:rsid w:val="5A2AB41E"/>
    <w:rsid w:val="5A2EE93F"/>
    <w:rsid w:val="5A35B1D9"/>
    <w:rsid w:val="5A3E76CC"/>
    <w:rsid w:val="5A42CA9F"/>
    <w:rsid w:val="5A465E15"/>
    <w:rsid w:val="5A58E9B2"/>
    <w:rsid w:val="5A607DE3"/>
    <w:rsid w:val="5A61F8E7"/>
    <w:rsid w:val="5A6848BA"/>
    <w:rsid w:val="5A68540B"/>
    <w:rsid w:val="5A6BCA44"/>
    <w:rsid w:val="5A753B2E"/>
    <w:rsid w:val="5A786ED1"/>
    <w:rsid w:val="5A7D7924"/>
    <w:rsid w:val="5A80587F"/>
    <w:rsid w:val="5A82D1B5"/>
    <w:rsid w:val="5A846F34"/>
    <w:rsid w:val="5A96E813"/>
    <w:rsid w:val="5A9E89FA"/>
    <w:rsid w:val="5AB64DEA"/>
    <w:rsid w:val="5AB9A738"/>
    <w:rsid w:val="5ABA0290"/>
    <w:rsid w:val="5ABFD83D"/>
    <w:rsid w:val="5ACD7181"/>
    <w:rsid w:val="5AD5F2DD"/>
    <w:rsid w:val="5AE2CD1F"/>
    <w:rsid w:val="5AE3FFEB"/>
    <w:rsid w:val="5AE6D8CA"/>
    <w:rsid w:val="5AECBD4F"/>
    <w:rsid w:val="5AF07662"/>
    <w:rsid w:val="5B008B56"/>
    <w:rsid w:val="5B069D30"/>
    <w:rsid w:val="5B0CBEDC"/>
    <w:rsid w:val="5B0DA5DE"/>
    <w:rsid w:val="5B12B439"/>
    <w:rsid w:val="5B1CD26E"/>
    <w:rsid w:val="5B1F1686"/>
    <w:rsid w:val="5B1F59C5"/>
    <w:rsid w:val="5B26797F"/>
    <w:rsid w:val="5B2720EA"/>
    <w:rsid w:val="5B2BBDB2"/>
    <w:rsid w:val="5B3A352A"/>
    <w:rsid w:val="5B56E798"/>
    <w:rsid w:val="5B61C1D4"/>
    <w:rsid w:val="5B6A72AF"/>
    <w:rsid w:val="5B769C26"/>
    <w:rsid w:val="5B7A30E0"/>
    <w:rsid w:val="5B7E1FBF"/>
    <w:rsid w:val="5B8344DA"/>
    <w:rsid w:val="5B8BD39B"/>
    <w:rsid w:val="5B8D6E8D"/>
    <w:rsid w:val="5B90678F"/>
    <w:rsid w:val="5B91E8F8"/>
    <w:rsid w:val="5B96AEC2"/>
    <w:rsid w:val="5B991C4D"/>
    <w:rsid w:val="5B9C6F36"/>
    <w:rsid w:val="5BAC0CB9"/>
    <w:rsid w:val="5BB50D3D"/>
    <w:rsid w:val="5BB5F5C7"/>
    <w:rsid w:val="5BD47495"/>
    <w:rsid w:val="5BDD56C7"/>
    <w:rsid w:val="5BDF1FC8"/>
    <w:rsid w:val="5BE207F7"/>
    <w:rsid w:val="5BE27EE2"/>
    <w:rsid w:val="5BED8668"/>
    <w:rsid w:val="5BF05421"/>
    <w:rsid w:val="5BF0F45F"/>
    <w:rsid w:val="5BF12DED"/>
    <w:rsid w:val="5C03FC88"/>
    <w:rsid w:val="5C0E7791"/>
    <w:rsid w:val="5C1897C3"/>
    <w:rsid w:val="5C1A8003"/>
    <w:rsid w:val="5C256CF2"/>
    <w:rsid w:val="5C28A8E9"/>
    <w:rsid w:val="5C2A602B"/>
    <w:rsid w:val="5C2EF23A"/>
    <w:rsid w:val="5C2F4DD7"/>
    <w:rsid w:val="5C308914"/>
    <w:rsid w:val="5C489F12"/>
    <w:rsid w:val="5C5AEED5"/>
    <w:rsid w:val="5C5D0436"/>
    <w:rsid w:val="5C5D70D1"/>
    <w:rsid w:val="5C6309CD"/>
    <w:rsid w:val="5C66CE64"/>
    <w:rsid w:val="5C68610E"/>
    <w:rsid w:val="5C74E2DA"/>
    <w:rsid w:val="5C790F69"/>
    <w:rsid w:val="5C7A4A19"/>
    <w:rsid w:val="5C811B61"/>
    <w:rsid w:val="5C8C52CF"/>
    <w:rsid w:val="5C91A9CF"/>
    <w:rsid w:val="5C93849A"/>
    <w:rsid w:val="5C9CD046"/>
    <w:rsid w:val="5CA0D007"/>
    <w:rsid w:val="5CA25A87"/>
    <w:rsid w:val="5CA8CDF5"/>
    <w:rsid w:val="5CAD01B4"/>
    <w:rsid w:val="5CB6F4A9"/>
    <w:rsid w:val="5CC69642"/>
    <w:rsid w:val="5CD390E6"/>
    <w:rsid w:val="5CDF9181"/>
    <w:rsid w:val="5CE7BAC7"/>
    <w:rsid w:val="5CE9982A"/>
    <w:rsid w:val="5CF1AED0"/>
    <w:rsid w:val="5CF692F9"/>
    <w:rsid w:val="5D0C82A8"/>
    <w:rsid w:val="5D17B7E0"/>
    <w:rsid w:val="5D2AFA3E"/>
    <w:rsid w:val="5D315E06"/>
    <w:rsid w:val="5D464E1F"/>
    <w:rsid w:val="5D472223"/>
    <w:rsid w:val="5D4B614B"/>
    <w:rsid w:val="5D534148"/>
    <w:rsid w:val="5D596698"/>
    <w:rsid w:val="5D70F283"/>
    <w:rsid w:val="5D75BA96"/>
    <w:rsid w:val="5D76B82B"/>
    <w:rsid w:val="5D7C1847"/>
    <w:rsid w:val="5D7EEB9D"/>
    <w:rsid w:val="5D7FC4E0"/>
    <w:rsid w:val="5D7FFBAA"/>
    <w:rsid w:val="5D83E8D5"/>
    <w:rsid w:val="5D86A2EB"/>
    <w:rsid w:val="5D97C93E"/>
    <w:rsid w:val="5DA04DD2"/>
    <w:rsid w:val="5DA1FD4C"/>
    <w:rsid w:val="5DAFA5E0"/>
    <w:rsid w:val="5DB005C4"/>
    <w:rsid w:val="5DB53F0C"/>
    <w:rsid w:val="5DB8BB05"/>
    <w:rsid w:val="5DD04E19"/>
    <w:rsid w:val="5DD4AE23"/>
    <w:rsid w:val="5DD539B9"/>
    <w:rsid w:val="5DE68E68"/>
    <w:rsid w:val="5DE78D4A"/>
    <w:rsid w:val="5DEB96B1"/>
    <w:rsid w:val="5DF2DD24"/>
    <w:rsid w:val="5DFC1AD4"/>
    <w:rsid w:val="5DFEA39A"/>
    <w:rsid w:val="5E01E0AF"/>
    <w:rsid w:val="5E04B592"/>
    <w:rsid w:val="5E08548B"/>
    <w:rsid w:val="5E0B8ECC"/>
    <w:rsid w:val="5E120474"/>
    <w:rsid w:val="5E12E9B3"/>
    <w:rsid w:val="5E13C6FD"/>
    <w:rsid w:val="5E1740DE"/>
    <w:rsid w:val="5E1ADB1E"/>
    <w:rsid w:val="5E1CDC82"/>
    <w:rsid w:val="5E24261C"/>
    <w:rsid w:val="5E257337"/>
    <w:rsid w:val="5E2F82A3"/>
    <w:rsid w:val="5E2FF608"/>
    <w:rsid w:val="5E301BB0"/>
    <w:rsid w:val="5E33DAB9"/>
    <w:rsid w:val="5E3CAB99"/>
    <w:rsid w:val="5E3FA44B"/>
    <w:rsid w:val="5E62551C"/>
    <w:rsid w:val="5E6719D5"/>
    <w:rsid w:val="5E679A14"/>
    <w:rsid w:val="5E6A7E1C"/>
    <w:rsid w:val="5E709FC4"/>
    <w:rsid w:val="5E7A1C24"/>
    <w:rsid w:val="5E7CE835"/>
    <w:rsid w:val="5E84AEF2"/>
    <w:rsid w:val="5E8A0E72"/>
    <w:rsid w:val="5E9C04B0"/>
    <w:rsid w:val="5EAAA57C"/>
    <w:rsid w:val="5EAF04C0"/>
    <w:rsid w:val="5EAF8E6A"/>
    <w:rsid w:val="5EB1D1B5"/>
    <w:rsid w:val="5EB9BEFB"/>
    <w:rsid w:val="5EC6CFC0"/>
    <w:rsid w:val="5ECEBD47"/>
    <w:rsid w:val="5ECEC617"/>
    <w:rsid w:val="5ED34D34"/>
    <w:rsid w:val="5EEF2CDC"/>
    <w:rsid w:val="5EFE1BE6"/>
    <w:rsid w:val="5EFF3E31"/>
    <w:rsid w:val="5F03A588"/>
    <w:rsid w:val="5F15DAE8"/>
    <w:rsid w:val="5F17CCE8"/>
    <w:rsid w:val="5F1A93AE"/>
    <w:rsid w:val="5F1D4693"/>
    <w:rsid w:val="5F21F1BB"/>
    <w:rsid w:val="5F2557D8"/>
    <w:rsid w:val="5F298985"/>
    <w:rsid w:val="5F2C3315"/>
    <w:rsid w:val="5F2C9BDE"/>
    <w:rsid w:val="5F34A214"/>
    <w:rsid w:val="5F364588"/>
    <w:rsid w:val="5F3A4710"/>
    <w:rsid w:val="5F3FF36A"/>
    <w:rsid w:val="5F48C20C"/>
    <w:rsid w:val="5F566E98"/>
    <w:rsid w:val="5F56703E"/>
    <w:rsid w:val="5F5AE47D"/>
    <w:rsid w:val="5F5F87E2"/>
    <w:rsid w:val="5F672996"/>
    <w:rsid w:val="5F67A6EA"/>
    <w:rsid w:val="5F685782"/>
    <w:rsid w:val="5F686066"/>
    <w:rsid w:val="5F6AA6FC"/>
    <w:rsid w:val="5F7723E1"/>
    <w:rsid w:val="5F7816D7"/>
    <w:rsid w:val="5F799937"/>
    <w:rsid w:val="5F8C80D7"/>
    <w:rsid w:val="5F92A9AA"/>
    <w:rsid w:val="5F9741C0"/>
    <w:rsid w:val="5FB37312"/>
    <w:rsid w:val="5FB7CEFB"/>
    <w:rsid w:val="5FBCAA26"/>
    <w:rsid w:val="5FBD6E6E"/>
    <w:rsid w:val="5FC2D8BB"/>
    <w:rsid w:val="5FC44F8E"/>
    <w:rsid w:val="5FC910C0"/>
    <w:rsid w:val="5FCD04DC"/>
    <w:rsid w:val="5FCFE163"/>
    <w:rsid w:val="5FD35FED"/>
    <w:rsid w:val="5FE0C903"/>
    <w:rsid w:val="5FE2346E"/>
    <w:rsid w:val="5FE4C0B7"/>
    <w:rsid w:val="5FE6EED7"/>
    <w:rsid w:val="5FE77359"/>
    <w:rsid w:val="5FF4EA9F"/>
    <w:rsid w:val="5FFCF5CD"/>
    <w:rsid w:val="600BAA3F"/>
    <w:rsid w:val="600E9D79"/>
    <w:rsid w:val="600FDEFD"/>
    <w:rsid w:val="601C9073"/>
    <w:rsid w:val="60201FC3"/>
    <w:rsid w:val="60210B82"/>
    <w:rsid w:val="602BE650"/>
    <w:rsid w:val="602D4D6A"/>
    <w:rsid w:val="6031165D"/>
    <w:rsid w:val="60314BBF"/>
    <w:rsid w:val="6034F5DB"/>
    <w:rsid w:val="60406DB6"/>
    <w:rsid w:val="6045014A"/>
    <w:rsid w:val="604AE851"/>
    <w:rsid w:val="60565144"/>
    <w:rsid w:val="60622B99"/>
    <w:rsid w:val="60623145"/>
    <w:rsid w:val="606265EA"/>
    <w:rsid w:val="60649244"/>
    <w:rsid w:val="6064B81D"/>
    <w:rsid w:val="606E23C9"/>
    <w:rsid w:val="606F5243"/>
    <w:rsid w:val="6075AFDE"/>
    <w:rsid w:val="607726B3"/>
    <w:rsid w:val="60842586"/>
    <w:rsid w:val="6088F812"/>
    <w:rsid w:val="60A00BC1"/>
    <w:rsid w:val="60A6AFDD"/>
    <w:rsid w:val="60AA1798"/>
    <w:rsid w:val="60B2A480"/>
    <w:rsid w:val="60B4716F"/>
    <w:rsid w:val="60BD5EB3"/>
    <w:rsid w:val="60C4B0A1"/>
    <w:rsid w:val="60CB4D74"/>
    <w:rsid w:val="60CFC3F5"/>
    <w:rsid w:val="60D13EA0"/>
    <w:rsid w:val="60E2EB57"/>
    <w:rsid w:val="60E79BC9"/>
    <w:rsid w:val="6106D8A2"/>
    <w:rsid w:val="6111BB6A"/>
    <w:rsid w:val="61122099"/>
    <w:rsid w:val="6114B1AA"/>
    <w:rsid w:val="61174ACF"/>
    <w:rsid w:val="611B3ACB"/>
    <w:rsid w:val="611C53C6"/>
    <w:rsid w:val="6121679F"/>
    <w:rsid w:val="6126CC66"/>
    <w:rsid w:val="612DDB87"/>
    <w:rsid w:val="6130F390"/>
    <w:rsid w:val="614544AB"/>
    <w:rsid w:val="614E22E2"/>
    <w:rsid w:val="6153E3FE"/>
    <w:rsid w:val="6154184D"/>
    <w:rsid w:val="616EA716"/>
    <w:rsid w:val="6177B623"/>
    <w:rsid w:val="617800DA"/>
    <w:rsid w:val="61784087"/>
    <w:rsid w:val="61787222"/>
    <w:rsid w:val="6185D878"/>
    <w:rsid w:val="61953C3B"/>
    <w:rsid w:val="61963D2E"/>
    <w:rsid w:val="61987186"/>
    <w:rsid w:val="6199DCE0"/>
    <w:rsid w:val="619AEE0E"/>
    <w:rsid w:val="61A71308"/>
    <w:rsid w:val="61A80518"/>
    <w:rsid w:val="61A8C0CC"/>
    <w:rsid w:val="61AD34F2"/>
    <w:rsid w:val="61C0DA01"/>
    <w:rsid w:val="61C3E999"/>
    <w:rsid w:val="61C71D1A"/>
    <w:rsid w:val="61D37B88"/>
    <w:rsid w:val="61DA7025"/>
    <w:rsid w:val="61E206D4"/>
    <w:rsid w:val="61E38047"/>
    <w:rsid w:val="61EA160F"/>
    <w:rsid w:val="61F151A8"/>
    <w:rsid w:val="61F3A40F"/>
    <w:rsid w:val="61FDB825"/>
    <w:rsid w:val="6200058E"/>
    <w:rsid w:val="620D23B3"/>
    <w:rsid w:val="620D8BF0"/>
    <w:rsid w:val="620FB9F7"/>
    <w:rsid w:val="6219D461"/>
    <w:rsid w:val="6223CC34"/>
    <w:rsid w:val="6229B4DC"/>
    <w:rsid w:val="622B63C4"/>
    <w:rsid w:val="62326B50"/>
    <w:rsid w:val="623AFEA1"/>
    <w:rsid w:val="623B332F"/>
    <w:rsid w:val="623E2508"/>
    <w:rsid w:val="62437A81"/>
    <w:rsid w:val="6244E08E"/>
    <w:rsid w:val="62526E07"/>
    <w:rsid w:val="625A75AC"/>
    <w:rsid w:val="625B663C"/>
    <w:rsid w:val="625DBC0C"/>
    <w:rsid w:val="6278D089"/>
    <w:rsid w:val="627E0D95"/>
    <w:rsid w:val="627EFB44"/>
    <w:rsid w:val="627F8A7B"/>
    <w:rsid w:val="6283997E"/>
    <w:rsid w:val="62849448"/>
    <w:rsid w:val="6286D92F"/>
    <w:rsid w:val="629078F8"/>
    <w:rsid w:val="6295AC53"/>
    <w:rsid w:val="6296F0AE"/>
    <w:rsid w:val="6297983B"/>
    <w:rsid w:val="62BBAA12"/>
    <w:rsid w:val="62BC5BB6"/>
    <w:rsid w:val="62BFD4CB"/>
    <w:rsid w:val="62C46F69"/>
    <w:rsid w:val="62D3B5C9"/>
    <w:rsid w:val="62D707DD"/>
    <w:rsid w:val="62F06BF2"/>
    <w:rsid w:val="62FF77AE"/>
    <w:rsid w:val="630636A9"/>
    <w:rsid w:val="630D8732"/>
    <w:rsid w:val="630EEA26"/>
    <w:rsid w:val="630EFDAF"/>
    <w:rsid w:val="631606F5"/>
    <w:rsid w:val="6322097E"/>
    <w:rsid w:val="63295442"/>
    <w:rsid w:val="632EA7D5"/>
    <w:rsid w:val="63330E1E"/>
    <w:rsid w:val="63359ADC"/>
    <w:rsid w:val="63362FBD"/>
    <w:rsid w:val="633B1A44"/>
    <w:rsid w:val="633D5442"/>
    <w:rsid w:val="6343F54D"/>
    <w:rsid w:val="63522917"/>
    <w:rsid w:val="635A5A5E"/>
    <w:rsid w:val="6368D661"/>
    <w:rsid w:val="636AAA5F"/>
    <w:rsid w:val="636F3BE8"/>
    <w:rsid w:val="637B1124"/>
    <w:rsid w:val="63855E43"/>
    <w:rsid w:val="638969BE"/>
    <w:rsid w:val="63903E62"/>
    <w:rsid w:val="6392F545"/>
    <w:rsid w:val="639C3ADF"/>
    <w:rsid w:val="63A69A3A"/>
    <w:rsid w:val="63A90CF1"/>
    <w:rsid w:val="63B0069E"/>
    <w:rsid w:val="63B6D020"/>
    <w:rsid w:val="63BE24F9"/>
    <w:rsid w:val="63D924DE"/>
    <w:rsid w:val="63DED751"/>
    <w:rsid w:val="63E2703F"/>
    <w:rsid w:val="63E2E3D0"/>
    <w:rsid w:val="63E86FE6"/>
    <w:rsid w:val="63F01410"/>
    <w:rsid w:val="63F5DB67"/>
    <w:rsid w:val="63F9B82C"/>
    <w:rsid w:val="63FC0575"/>
    <w:rsid w:val="6401A8CA"/>
    <w:rsid w:val="6409F2D5"/>
    <w:rsid w:val="640CA8B9"/>
    <w:rsid w:val="64184A74"/>
    <w:rsid w:val="64198336"/>
    <w:rsid w:val="64244253"/>
    <w:rsid w:val="64258C30"/>
    <w:rsid w:val="642C77FC"/>
    <w:rsid w:val="64384FFA"/>
    <w:rsid w:val="643AB8A1"/>
    <w:rsid w:val="643D9014"/>
    <w:rsid w:val="643ED0F0"/>
    <w:rsid w:val="6441C45D"/>
    <w:rsid w:val="64527287"/>
    <w:rsid w:val="646E3768"/>
    <w:rsid w:val="6476C85A"/>
    <w:rsid w:val="6477933A"/>
    <w:rsid w:val="6477D2B3"/>
    <w:rsid w:val="647DD3E6"/>
    <w:rsid w:val="6482F4C6"/>
    <w:rsid w:val="6485DF1E"/>
    <w:rsid w:val="6487BEE3"/>
    <w:rsid w:val="649642E6"/>
    <w:rsid w:val="649F3963"/>
    <w:rsid w:val="64A89DC5"/>
    <w:rsid w:val="64A90B41"/>
    <w:rsid w:val="64A9FFC9"/>
    <w:rsid w:val="64AB01FE"/>
    <w:rsid w:val="64B60D3C"/>
    <w:rsid w:val="64BAC8EC"/>
    <w:rsid w:val="64C836DD"/>
    <w:rsid w:val="64D8BCE8"/>
    <w:rsid w:val="64D9FA12"/>
    <w:rsid w:val="64DBE0AC"/>
    <w:rsid w:val="64E9FDAC"/>
    <w:rsid w:val="64EFDF15"/>
    <w:rsid w:val="64F5E6F5"/>
    <w:rsid w:val="64F8FC2F"/>
    <w:rsid w:val="64FF3032"/>
    <w:rsid w:val="650A5994"/>
    <w:rsid w:val="650AF8A5"/>
    <w:rsid w:val="65159B65"/>
    <w:rsid w:val="651D1D99"/>
    <w:rsid w:val="651D3061"/>
    <w:rsid w:val="65298F28"/>
    <w:rsid w:val="65305DBA"/>
    <w:rsid w:val="65322DB0"/>
    <w:rsid w:val="65324A24"/>
    <w:rsid w:val="65329D48"/>
    <w:rsid w:val="6538D377"/>
    <w:rsid w:val="653BF349"/>
    <w:rsid w:val="6548BADE"/>
    <w:rsid w:val="654B2BDC"/>
    <w:rsid w:val="6551E122"/>
    <w:rsid w:val="65591592"/>
    <w:rsid w:val="655CE21E"/>
    <w:rsid w:val="655D5F0F"/>
    <w:rsid w:val="65612026"/>
    <w:rsid w:val="6561B7CD"/>
    <w:rsid w:val="656687D7"/>
    <w:rsid w:val="65687FBD"/>
    <w:rsid w:val="656B2B73"/>
    <w:rsid w:val="65744E06"/>
    <w:rsid w:val="6578C241"/>
    <w:rsid w:val="657AD3C8"/>
    <w:rsid w:val="657AD849"/>
    <w:rsid w:val="657AE30A"/>
    <w:rsid w:val="657D66B6"/>
    <w:rsid w:val="65949F2B"/>
    <w:rsid w:val="659B1975"/>
    <w:rsid w:val="65A3763F"/>
    <w:rsid w:val="65A4F63C"/>
    <w:rsid w:val="65AB0675"/>
    <w:rsid w:val="65B1C542"/>
    <w:rsid w:val="65BF2917"/>
    <w:rsid w:val="65C783DE"/>
    <w:rsid w:val="65C85E6C"/>
    <w:rsid w:val="65CD09EB"/>
    <w:rsid w:val="65D3347E"/>
    <w:rsid w:val="65D705CB"/>
    <w:rsid w:val="65DB58F6"/>
    <w:rsid w:val="65EE898A"/>
    <w:rsid w:val="65F0D447"/>
    <w:rsid w:val="65F13F33"/>
    <w:rsid w:val="65F84E4D"/>
    <w:rsid w:val="6606A298"/>
    <w:rsid w:val="661214EC"/>
    <w:rsid w:val="661982A9"/>
    <w:rsid w:val="661A4B1D"/>
    <w:rsid w:val="6620BBC9"/>
    <w:rsid w:val="66211D35"/>
    <w:rsid w:val="662129E2"/>
    <w:rsid w:val="6629DB33"/>
    <w:rsid w:val="662A25C3"/>
    <w:rsid w:val="662B16AA"/>
    <w:rsid w:val="663189A3"/>
    <w:rsid w:val="6632B516"/>
    <w:rsid w:val="6636C49C"/>
    <w:rsid w:val="66371A5B"/>
    <w:rsid w:val="663E236E"/>
    <w:rsid w:val="66429946"/>
    <w:rsid w:val="6644B2E1"/>
    <w:rsid w:val="66463E0F"/>
    <w:rsid w:val="664CF4B7"/>
    <w:rsid w:val="6651ABA9"/>
    <w:rsid w:val="665C8D68"/>
    <w:rsid w:val="66630B7A"/>
    <w:rsid w:val="6671FD1B"/>
    <w:rsid w:val="66735D6F"/>
    <w:rsid w:val="667F673E"/>
    <w:rsid w:val="6683FC1D"/>
    <w:rsid w:val="6687A023"/>
    <w:rsid w:val="668A117A"/>
    <w:rsid w:val="669008D1"/>
    <w:rsid w:val="66951CA3"/>
    <w:rsid w:val="669DBC94"/>
    <w:rsid w:val="66B4F0E6"/>
    <w:rsid w:val="66C2ACE7"/>
    <w:rsid w:val="66C4F0DF"/>
    <w:rsid w:val="66C724C4"/>
    <w:rsid w:val="66D53B24"/>
    <w:rsid w:val="66D83773"/>
    <w:rsid w:val="66E6676C"/>
    <w:rsid w:val="66E76C55"/>
    <w:rsid w:val="66E81FA8"/>
    <w:rsid w:val="66F5DE11"/>
    <w:rsid w:val="6706277E"/>
    <w:rsid w:val="670B7321"/>
    <w:rsid w:val="67115EBC"/>
    <w:rsid w:val="67173557"/>
    <w:rsid w:val="67182AD8"/>
    <w:rsid w:val="6718EA31"/>
    <w:rsid w:val="671E949F"/>
    <w:rsid w:val="67205322"/>
    <w:rsid w:val="672F0D74"/>
    <w:rsid w:val="672FB2B5"/>
    <w:rsid w:val="6732B3A2"/>
    <w:rsid w:val="6733E6AE"/>
    <w:rsid w:val="673663F4"/>
    <w:rsid w:val="67372C87"/>
    <w:rsid w:val="673B7BF0"/>
    <w:rsid w:val="67460568"/>
    <w:rsid w:val="6748359D"/>
    <w:rsid w:val="6749D4D3"/>
    <w:rsid w:val="67505FD0"/>
    <w:rsid w:val="6754C2C4"/>
    <w:rsid w:val="676AD8BC"/>
    <w:rsid w:val="677C2D39"/>
    <w:rsid w:val="6783C597"/>
    <w:rsid w:val="67843869"/>
    <w:rsid w:val="678D77E3"/>
    <w:rsid w:val="67A0FD1E"/>
    <w:rsid w:val="67A57D76"/>
    <w:rsid w:val="67A598F1"/>
    <w:rsid w:val="67B05AD8"/>
    <w:rsid w:val="67B42BED"/>
    <w:rsid w:val="67B4B391"/>
    <w:rsid w:val="67B56560"/>
    <w:rsid w:val="67B575EB"/>
    <w:rsid w:val="67C2CE01"/>
    <w:rsid w:val="67C9F4BD"/>
    <w:rsid w:val="67CCBD32"/>
    <w:rsid w:val="67CF813A"/>
    <w:rsid w:val="67CFDBDB"/>
    <w:rsid w:val="67D5240E"/>
    <w:rsid w:val="67DC8671"/>
    <w:rsid w:val="67E59560"/>
    <w:rsid w:val="67EDEC25"/>
    <w:rsid w:val="67F28B6E"/>
    <w:rsid w:val="67FA5919"/>
    <w:rsid w:val="67FDD24C"/>
    <w:rsid w:val="67FE4025"/>
    <w:rsid w:val="68056211"/>
    <w:rsid w:val="6818FD20"/>
    <w:rsid w:val="68395F11"/>
    <w:rsid w:val="6839C0F1"/>
    <w:rsid w:val="6844D375"/>
    <w:rsid w:val="684F5BD8"/>
    <w:rsid w:val="686822E8"/>
    <w:rsid w:val="686B2D27"/>
    <w:rsid w:val="687366D0"/>
    <w:rsid w:val="687DBB68"/>
    <w:rsid w:val="68812A77"/>
    <w:rsid w:val="688441C3"/>
    <w:rsid w:val="68853272"/>
    <w:rsid w:val="6888E253"/>
    <w:rsid w:val="688BA8D8"/>
    <w:rsid w:val="688E0783"/>
    <w:rsid w:val="689743E3"/>
    <w:rsid w:val="6898015D"/>
    <w:rsid w:val="68AF2C96"/>
    <w:rsid w:val="68BB9D44"/>
    <w:rsid w:val="68C7A595"/>
    <w:rsid w:val="68C81EA7"/>
    <w:rsid w:val="68D23AB5"/>
    <w:rsid w:val="68D2C276"/>
    <w:rsid w:val="68D3B12D"/>
    <w:rsid w:val="68D7AB34"/>
    <w:rsid w:val="68DE6D52"/>
    <w:rsid w:val="68DFBA76"/>
    <w:rsid w:val="68E1EF36"/>
    <w:rsid w:val="68E6EFD1"/>
    <w:rsid w:val="68E84515"/>
    <w:rsid w:val="68FF2BAC"/>
    <w:rsid w:val="68FF778A"/>
    <w:rsid w:val="690E1835"/>
    <w:rsid w:val="690EDCCE"/>
    <w:rsid w:val="69166738"/>
    <w:rsid w:val="691C3555"/>
    <w:rsid w:val="6926E3D6"/>
    <w:rsid w:val="694EF081"/>
    <w:rsid w:val="6957A4DA"/>
    <w:rsid w:val="695C3B30"/>
    <w:rsid w:val="695C6FD2"/>
    <w:rsid w:val="6972F609"/>
    <w:rsid w:val="69766E9E"/>
    <w:rsid w:val="6978CB8F"/>
    <w:rsid w:val="6979B11C"/>
    <w:rsid w:val="697C89C2"/>
    <w:rsid w:val="69876F5E"/>
    <w:rsid w:val="698FB128"/>
    <w:rsid w:val="69AF32EC"/>
    <w:rsid w:val="69B30F18"/>
    <w:rsid w:val="69B8BE00"/>
    <w:rsid w:val="69BD7980"/>
    <w:rsid w:val="69BE766C"/>
    <w:rsid w:val="69C1A94F"/>
    <w:rsid w:val="69C4315B"/>
    <w:rsid w:val="69C94C5D"/>
    <w:rsid w:val="69CA4F5A"/>
    <w:rsid w:val="69D0A6EA"/>
    <w:rsid w:val="69EADCC5"/>
    <w:rsid w:val="69EB4C98"/>
    <w:rsid w:val="69ED1219"/>
    <w:rsid w:val="69FA5163"/>
    <w:rsid w:val="69FB81F2"/>
    <w:rsid w:val="6A0133EB"/>
    <w:rsid w:val="6A07C1D9"/>
    <w:rsid w:val="6A092A53"/>
    <w:rsid w:val="6A120434"/>
    <w:rsid w:val="6A153D7E"/>
    <w:rsid w:val="6A346F24"/>
    <w:rsid w:val="6A4887FB"/>
    <w:rsid w:val="6A4963A5"/>
    <w:rsid w:val="6A4EA8CE"/>
    <w:rsid w:val="6A4FC1A4"/>
    <w:rsid w:val="6A513E70"/>
    <w:rsid w:val="6A608F50"/>
    <w:rsid w:val="6A6A0969"/>
    <w:rsid w:val="6A71BFE2"/>
    <w:rsid w:val="6A754933"/>
    <w:rsid w:val="6A755AC4"/>
    <w:rsid w:val="6A7744D1"/>
    <w:rsid w:val="6A7AD0F1"/>
    <w:rsid w:val="6A7CE9FF"/>
    <w:rsid w:val="6A7D9AC7"/>
    <w:rsid w:val="6A8F159C"/>
    <w:rsid w:val="6A9EEFE0"/>
    <w:rsid w:val="6AA1C0EA"/>
    <w:rsid w:val="6AADB163"/>
    <w:rsid w:val="6AAE5606"/>
    <w:rsid w:val="6AB54573"/>
    <w:rsid w:val="6AD34D3E"/>
    <w:rsid w:val="6AE66A98"/>
    <w:rsid w:val="6AE88B62"/>
    <w:rsid w:val="6AE8FFA0"/>
    <w:rsid w:val="6AFA3925"/>
    <w:rsid w:val="6B005E3D"/>
    <w:rsid w:val="6B0342B2"/>
    <w:rsid w:val="6B0FCF1C"/>
    <w:rsid w:val="6B16545B"/>
    <w:rsid w:val="6B2AA369"/>
    <w:rsid w:val="6B36F6D7"/>
    <w:rsid w:val="6B3B9408"/>
    <w:rsid w:val="6B3F2E18"/>
    <w:rsid w:val="6B3F3405"/>
    <w:rsid w:val="6B421B2B"/>
    <w:rsid w:val="6B48A0DE"/>
    <w:rsid w:val="6B5FEEBC"/>
    <w:rsid w:val="6B6A26AA"/>
    <w:rsid w:val="6B744B60"/>
    <w:rsid w:val="6B751662"/>
    <w:rsid w:val="6B75447B"/>
    <w:rsid w:val="6B79BFFA"/>
    <w:rsid w:val="6B7D9939"/>
    <w:rsid w:val="6B82F834"/>
    <w:rsid w:val="6B85205E"/>
    <w:rsid w:val="6B859C4E"/>
    <w:rsid w:val="6B9628FA"/>
    <w:rsid w:val="6B977700"/>
    <w:rsid w:val="6B9957B6"/>
    <w:rsid w:val="6B9EFC85"/>
    <w:rsid w:val="6BA0606E"/>
    <w:rsid w:val="6BA3DE73"/>
    <w:rsid w:val="6BA48C04"/>
    <w:rsid w:val="6BA64E07"/>
    <w:rsid w:val="6BAB66EE"/>
    <w:rsid w:val="6BB42E00"/>
    <w:rsid w:val="6BB56159"/>
    <w:rsid w:val="6BBAAB9B"/>
    <w:rsid w:val="6BCCDF68"/>
    <w:rsid w:val="6BD23DBF"/>
    <w:rsid w:val="6BD2FCAD"/>
    <w:rsid w:val="6BD4B6C6"/>
    <w:rsid w:val="6BDDFF46"/>
    <w:rsid w:val="6C00ECAC"/>
    <w:rsid w:val="6C09541B"/>
    <w:rsid w:val="6C0FD22E"/>
    <w:rsid w:val="6C1A0B60"/>
    <w:rsid w:val="6C1A6F24"/>
    <w:rsid w:val="6C26A57F"/>
    <w:rsid w:val="6C316022"/>
    <w:rsid w:val="6C33BAC2"/>
    <w:rsid w:val="6C3687C9"/>
    <w:rsid w:val="6C5D5F11"/>
    <w:rsid w:val="6C5FC9DF"/>
    <w:rsid w:val="6C64905C"/>
    <w:rsid w:val="6C7F272E"/>
    <w:rsid w:val="6C8ACA97"/>
    <w:rsid w:val="6C8C7764"/>
    <w:rsid w:val="6C8EB810"/>
    <w:rsid w:val="6C8F5DD3"/>
    <w:rsid w:val="6C8F978A"/>
    <w:rsid w:val="6C9392A3"/>
    <w:rsid w:val="6C9552C8"/>
    <w:rsid w:val="6C9BBAF7"/>
    <w:rsid w:val="6C9C18BF"/>
    <w:rsid w:val="6CA3C0AC"/>
    <w:rsid w:val="6CB1DE52"/>
    <w:rsid w:val="6CC0A890"/>
    <w:rsid w:val="6CC1B2CB"/>
    <w:rsid w:val="6CCD6ACB"/>
    <w:rsid w:val="6CD1480C"/>
    <w:rsid w:val="6CD34917"/>
    <w:rsid w:val="6CD5E823"/>
    <w:rsid w:val="6CD93AC7"/>
    <w:rsid w:val="6CE09E49"/>
    <w:rsid w:val="6CE1D627"/>
    <w:rsid w:val="6CF5A206"/>
    <w:rsid w:val="6CF5FC5A"/>
    <w:rsid w:val="6D0526DC"/>
    <w:rsid w:val="6D07B64A"/>
    <w:rsid w:val="6D0DA7D9"/>
    <w:rsid w:val="6D24CAB5"/>
    <w:rsid w:val="6D2572DF"/>
    <w:rsid w:val="6D2E1126"/>
    <w:rsid w:val="6D2F1A1C"/>
    <w:rsid w:val="6D395FC1"/>
    <w:rsid w:val="6D4C7E5F"/>
    <w:rsid w:val="6D4E36C1"/>
    <w:rsid w:val="6D4E67AA"/>
    <w:rsid w:val="6D516C43"/>
    <w:rsid w:val="6D55C9BA"/>
    <w:rsid w:val="6D65E0B3"/>
    <w:rsid w:val="6D67AD75"/>
    <w:rsid w:val="6D696548"/>
    <w:rsid w:val="6D881392"/>
    <w:rsid w:val="6D8AD5CF"/>
    <w:rsid w:val="6D8BC411"/>
    <w:rsid w:val="6D8FBF11"/>
    <w:rsid w:val="6D909E7D"/>
    <w:rsid w:val="6D92FB87"/>
    <w:rsid w:val="6D94B4FF"/>
    <w:rsid w:val="6D9B071E"/>
    <w:rsid w:val="6D9D2AB5"/>
    <w:rsid w:val="6D9E4C84"/>
    <w:rsid w:val="6DAB5093"/>
    <w:rsid w:val="6DAF9083"/>
    <w:rsid w:val="6DB5B143"/>
    <w:rsid w:val="6DB745EC"/>
    <w:rsid w:val="6DC04BC7"/>
    <w:rsid w:val="6DCB0DF9"/>
    <w:rsid w:val="6DD14CEF"/>
    <w:rsid w:val="6DDA4FCE"/>
    <w:rsid w:val="6DF44317"/>
    <w:rsid w:val="6E0967F1"/>
    <w:rsid w:val="6E1C920A"/>
    <w:rsid w:val="6E20254B"/>
    <w:rsid w:val="6E20B069"/>
    <w:rsid w:val="6E21BE2D"/>
    <w:rsid w:val="6E24BDB4"/>
    <w:rsid w:val="6E25A16D"/>
    <w:rsid w:val="6E263030"/>
    <w:rsid w:val="6E324D4E"/>
    <w:rsid w:val="6E3C27DC"/>
    <w:rsid w:val="6E44C298"/>
    <w:rsid w:val="6E518D9D"/>
    <w:rsid w:val="6E5546A9"/>
    <w:rsid w:val="6E583DD6"/>
    <w:rsid w:val="6E667BC9"/>
    <w:rsid w:val="6E75494D"/>
    <w:rsid w:val="6E77572D"/>
    <w:rsid w:val="6E7E4B06"/>
    <w:rsid w:val="6E7F0391"/>
    <w:rsid w:val="6E815140"/>
    <w:rsid w:val="6E89320E"/>
    <w:rsid w:val="6E92EAD9"/>
    <w:rsid w:val="6EA5D234"/>
    <w:rsid w:val="6EA8A469"/>
    <w:rsid w:val="6EAAE0D0"/>
    <w:rsid w:val="6EAF9202"/>
    <w:rsid w:val="6EBC86B8"/>
    <w:rsid w:val="6EBCE847"/>
    <w:rsid w:val="6EC06137"/>
    <w:rsid w:val="6ED12F5B"/>
    <w:rsid w:val="6ED1DC4D"/>
    <w:rsid w:val="6ED568F0"/>
    <w:rsid w:val="6EEC8106"/>
    <w:rsid w:val="6EF1A1D9"/>
    <w:rsid w:val="6EF8246E"/>
    <w:rsid w:val="6F0302A1"/>
    <w:rsid w:val="6F05EED1"/>
    <w:rsid w:val="6F07CB4B"/>
    <w:rsid w:val="6F0E8621"/>
    <w:rsid w:val="6F110994"/>
    <w:rsid w:val="6F1B1A55"/>
    <w:rsid w:val="6F2EFE75"/>
    <w:rsid w:val="6F371DFC"/>
    <w:rsid w:val="6F3DC9C0"/>
    <w:rsid w:val="6F5185A8"/>
    <w:rsid w:val="6F59996A"/>
    <w:rsid w:val="6F5E6F8B"/>
    <w:rsid w:val="6F60996D"/>
    <w:rsid w:val="6F7645FF"/>
    <w:rsid w:val="6F7C235D"/>
    <w:rsid w:val="6F8D0B63"/>
    <w:rsid w:val="6F911278"/>
    <w:rsid w:val="6F943685"/>
    <w:rsid w:val="6F951668"/>
    <w:rsid w:val="6F97162A"/>
    <w:rsid w:val="6F9C5609"/>
    <w:rsid w:val="6F9FB561"/>
    <w:rsid w:val="6FA1BCBA"/>
    <w:rsid w:val="6FA1DEF7"/>
    <w:rsid w:val="6FA938CE"/>
    <w:rsid w:val="6FAA0090"/>
    <w:rsid w:val="6FAA2CBF"/>
    <w:rsid w:val="6FAB02F7"/>
    <w:rsid w:val="6FADA06E"/>
    <w:rsid w:val="6FB3365A"/>
    <w:rsid w:val="6FB80E33"/>
    <w:rsid w:val="6FBB9BBB"/>
    <w:rsid w:val="6FCA0C51"/>
    <w:rsid w:val="6FE44320"/>
    <w:rsid w:val="6FEC5369"/>
    <w:rsid w:val="6FF3CBBF"/>
    <w:rsid w:val="6FF3D791"/>
    <w:rsid w:val="6FFA9EFE"/>
    <w:rsid w:val="6FFC6AF1"/>
    <w:rsid w:val="6FFC90AA"/>
    <w:rsid w:val="7005CCA0"/>
    <w:rsid w:val="7006E4F9"/>
    <w:rsid w:val="7007240B"/>
    <w:rsid w:val="700A71B5"/>
    <w:rsid w:val="700C5940"/>
    <w:rsid w:val="701000CA"/>
    <w:rsid w:val="70110015"/>
    <w:rsid w:val="7011CDFB"/>
    <w:rsid w:val="70215B85"/>
    <w:rsid w:val="70264D8A"/>
    <w:rsid w:val="7028A58D"/>
    <w:rsid w:val="70294035"/>
    <w:rsid w:val="702F3110"/>
    <w:rsid w:val="7030893E"/>
    <w:rsid w:val="70455AFE"/>
    <w:rsid w:val="704B9557"/>
    <w:rsid w:val="704DD6BD"/>
    <w:rsid w:val="705A95DA"/>
    <w:rsid w:val="706DAC1C"/>
    <w:rsid w:val="707179C5"/>
    <w:rsid w:val="707AFDA5"/>
    <w:rsid w:val="707C0730"/>
    <w:rsid w:val="707F91CE"/>
    <w:rsid w:val="70883DA5"/>
    <w:rsid w:val="708A7EB5"/>
    <w:rsid w:val="708D54D1"/>
    <w:rsid w:val="708D9E8D"/>
    <w:rsid w:val="70908C0E"/>
    <w:rsid w:val="70965B06"/>
    <w:rsid w:val="70A2BCCF"/>
    <w:rsid w:val="70AB8346"/>
    <w:rsid w:val="70AC03A7"/>
    <w:rsid w:val="70B2B2BB"/>
    <w:rsid w:val="70B80CFC"/>
    <w:rsid w:val="70C93C3E"/>
    <w:rsid w:val="70D0CF81"/>
    <w:rsid w:val="70D5D133"/>
    <w:rsid w:val="70DD753E"/>
    <w:rsid w:val="70E20339"/>
    <w:rsid w:val="70EB1D9E"/>
    <w:rsid w:val="70EC5FCC"/>
    <w:rsid w:val="70EE1B4F"/>
    <w:rsid w:val="711A9B9A"/>
    <w:rsid w:val="7137FD65"/>
    <w:rsid w:val="7139539B"/>
    <w:rsid w:val="7155D1F3"/>
    <w:rsid w:val="715629B5"/>
    <w:rsid w:val="71577989"/>
    <w:rsid w:val="715CAD92"/>
    <w:rsid w:val="71609E1C"/>
    <w:rsid w:val="716650C5"/>
    <w:rsid w:val="717618AC"/>
    <w:rsid w:val="717A9E8D"/>
    <w:rsid w:val="717CC7E4"/>
    <w:rsid w:val="717E29E7"/>
    <w:rsid w:val="718772E2"/>
    <w:rsid w:val="71898D75"/>
    <w:rsid w:val="718D563E"/>
    <w:rsid w:val="7196DD6D"/>
    <w:rsid w:val="71A448A7"/>
    <w:rsid w:val="71A54088"/>
    <w:rsid w:val="71B0E1E0"/>
    <w:rsid w:val="71B25335"/>
    <w:rsid w:val="71B2E69F"/>
    <w:rsid w:val="71BA07EC"/>
    <w:rsid w:val="71BC1CE6"/>
    <w:rsid w:val="71BE4EFA"/>
    <w:rsid w:val="71C127B7"/>
    <w:rsid w:val="71C527E0"/>
    <w:rsid w:val="71D550EB"/>
    <w:rsid w:val="71D7DD9D"/>
    <w:rsid w:val="71DB78E8"/>
    <w:rsid w:val="71E110E6"/>
    <w:rsid w:val="71EA9112"/>
    <w:rsid w:val="71ED3346"/>
    <w:rsid w:val="71F17D86"/>
    <w:rsid w:val="71F1F20D"/>
    <w:rsid w:val="71F31321"/>
    <w:rsid w:val="71F3CF66"/>
    <w:rsid w:val="71FB94F7"/>
    <w:rsid w:val="72072C1C"/>
    <w:rsid w:val="720CD0A4"/>
    <w:rsid w:val="721153AA"/>
    <w:rsid w:val="72148C2C"/>
    <w:rsid w:val="721C12D0"/>
    <w:rsid w:val="7236A11B"/>
    <w:rsid w:val="723A24C5"/>
    <w:rsid w:val="723AFD95"/>
    <w:rsid w:val="723C6331"/>
    <w:rsid w:val="7243A46A"/>
    <w:rsid w:val="72440319"/>
    <w:rsid w:val="7244677C"/>
    <w:rsid w:val="72458377"/>
    <w:rsid w:val="7245DB66"/>
    <w:rsid w:val="7247443D"/>
    <w:rsid w:val="7249D85C"/>
    <w:rsid w:val="7250516C"/>
    <w:rsid w:val="7254192E"/>
    <w:rsid w:val="7255B376"/>
    <w:rsid w:val="72581D70"/>
    <w:rsid w:val="7258A9BD"/>
    <w:rsid w:val="7258D50C"/>
    <w:rsid w:val="725C7A18"/>
    <w:rsid w:val="7271F479"/>
    <w:rsid w:val="7282866D"/>
    <w:rsid w:val="7288FC45"/>
    <w:rsid w:val="728D5359"/>
    <w:rsid w:val="728F80FC"/>
    <w:rsid w:val="7294D818"/>
    <w:rsid w:val="729B5CCB"/>
    <w:rsid w:val="729F7422"/>
    <w:rsid w:val="72A27D49"/>
    <w:rsid w:val="72A27F9D"/>
    <w:rsid w:val="72A8FD0B"/>
    <w:rsid w:val="72B37997"/>
    <w:rsid w:val="72BD0059"/>
    <w:rsid w:val="72CD65BF"/>
    <w:rsid w:val="72D0C5C2"/>
    <w:rsid w:val="72E34E23"/>
    <w:rsid w:val="72F97022"/>
    <w:rsid w:val="72FCBC8B"/>
    <w:rsid w:val="73036F10"/>
    <w:rsid w:val="7304ADAF"/>
    <w:rsid w:val="7311429D"/>
    <w:rsid w:val="731BD34C"/>
    <w:rsid w:val="731EF877"/>
    <w:rsid w:val="73234FC7"/>
    <w:rsid w:val="7328FFCD"/>
    <w:rsid w:val="73379CEE"/>
    <w:rsid w:val="7337C0DB"/>
    <w:rsid w:val="733E8F4B"/>
    <w:rsid w:val="733F096F"/>
    <w:rsid w:val="734CBAE9"/>
    <w:rsid w:val="734EEBC6"/>
    <w:rsid w:val="734F74F1"/>
    <w:rsid w:val="73545485"/>
    <w:rsid w:val="7354EBDC"/>
    <w:rsid w:val="7355E756"/>
    <w:rsid w:val="735A4A14"/>
    <w:rsid w:val="73702279"/>
    <w:rsid w:val="737074F1"/>
    <w:rsid w:val="73725743"/>
    <w:rsid w:val="7379CAAB"/>
    <w:rsid w:val="7379F98C"/>
    <w:rsid w:val="737E63D5"/>
    <w:rsid w:val="73812E64"/>
    <w:rsid w:val="7392B010"/>
    <w:rsid w:val="7398B31D"/>
    <w:rsid w:val="73A5FD9C"/>
    <w:rsid w:val="73A62F8D"/>
    <w:rsid w:val="73AA9558"/>
    <w:rsid w:val="73AD1D31"/>
    <w:rsid w:val="73B4411A"/>
    <w:rsid w:val="73B61FB4"/>
    <w:rsid w:val="73BC6B54"/>
    <w:rsid w:val="73CB0D8F"/>
    <w:rsid w:val="73CF427F"/>
    <w:rsid w:val="73D351C8"/>
    <w:rsid w:val="73DCFAAC"/>
    <w:rsid w:val="73E028FF"/>
    <w:rsid w:val="73EB77DD"/>
    <w:rsid w:val="73ED10D3"/>
    <w:rsid w:val="73F00556"/>
    <w:rsid w:val="73F92034"/>
    <w:rsid w:val="7407400C"/>
    <w:rsid w:val="740BC88E"/>
    <w:rsid w:val="740FEE57"/>
    <w:rsid w:val="7433782E"/>
    <w:rsid w:val="7433CDC4"/>
    <w:rsid w:val="743B46CD"/>
    <w:rsid w:val="74505EBA"/>
    <w:rsid w:val="74513AF3"/>
    <w:rsid w:val="7469F209"/>
    <w:rsid w:val="746B5C61"/>
    <w:rsid w:val="7472A150"/>
    <w:rsid w:val="748395B2"/>
    <w:rsid w:val="7486CB18"/>
    <w:rsid w:val="749BC3C0"/>
    <w:rsid w:val="74A875D6"/>
    <w:rsid w:val="74B26DA4"/>
    <w:rsid w:val="74B63887"/>
    <w:rsid w:val="74B702CB"/>
    <w:rsid w:val="74B7AD54"/>
    <w:rsid w:val="74B8EA06"/>
    <w:rsid w:val="74D2D9BD"/>
    <w:rsid w:val="74D34F7B"/>
    <w:rsid w:val="74D602FC"/>
    <w:rsid w:val="74DA374F"/>
    <w:rsid w:val="74E15D1E"/>
    <w:rsid w:val="74F70164"/>
    <w:rsid w:val="7507436B"/>
    <w:rsid w:val="75127EE0"/>
    <w:rsid w:val="7517CB19"/>
    <w:rsid w:val="751D4ACD"/>
    <w:rsid w:val="7524EAE0"/>
    <w:rsid w:val="752C68B2"/>
    <w:rsid w:val="75306AAB"/>
    <w:rsid w:val="753478B7"/>
    <w:rsid w:val="75423F92"/>
    <w:rsid w:val="75460B67"/>
    <w:rsid w:val="75496C82"/>
    <w:rsid w:val="754B21FD"/>
    <w:rsid w:val="75517709"/>
    <w:rsid w:val="75562B06"/>
    <w:rsid w:val="75589895"/>
    <w:rsid w:val="755BE63D"/>
    <w:rsid w:val="7580B68F"/>
    <w:rsid w:val="75833A60"/>
    <w:rsid w:val="7584EFA7"/>
    <w:rsid w:val="758B043A"/>
    <w:rsid w:val="7592172D"/>
    <w:rsid w:val="75A04208"/>
    <w:rsid w:val="75AB9E1D"/>
    <w:rsid w:val="75AC7C65"/>
    <w:rsid w:val="75DB603B"/>
    <w:rsid w:val="75ED361D"/>
    <w:rsid w:val="75F14761"/>
    <w:rsid w:val="75F524A0"/>
    <w:rsid w:val="75FB0748"/>
    <w:rsid w:val="7608A235"/>
    <w:rsid w:val="76099739"/>
    <w:rsid w:val="7609A4F8"/>
    <w:rsid w:val="760B0715"/>
    <w:rsid w:val="760D301A"/>
    <w:rsid w:val="7617B33B"/>
    <w:rsid w:val="761B540D"/>
    <w:rsid w:val="7625F597"/>
    <w:rsid w:val="762DB4E2"/>
    <w:rsid w:val="76376A85"/>
    <w:rsid w:val="7644DE7F"/>
    <w:rsid w:val="764AC952"/>
    <w:rsid w:val="764B4CA1"/>
    <w:rsid w:val="76592902"/>
    <w:rsid w:val="7660B48D"/>
    <w:rsid w:val="76631CE6"/>
    <w:rsid w:val="766B1B3E"/>
    <w:rsid w:val="766C1526"/>
    <w:rsid w:val="766CCDF6"/>
    <w:rsid w:val="7674D58C"/>
    <w:rsid w:val="7688F139"/>
    <w:rsid w:val="7689BC36"/>
    <w:rsid w:val="769C30DC"/>
    <w:rsid w:val="76B2FE41"/>
    <w:rsid w:val="76B6FAE5"/>
    <w:rsid w:val="76BE3D5D"/>
    <w:rsid w:val="76C06E59"/>
    <w:rsid w:val="76CBCEA3"/>
    <w:rsid w:val="76CCC54F"/>
    <w:rsid w:val="76CE9905"/>
    <w:rsid w:val="76D1544C"/>
    <w:rsid w:val="76D269C8"/>
    <w:rsid w:val="76D3AE44"/>
    <w:rsid w:val="76D5C645"/>
    <w:rsid w:val="76E8CD1F"/>
    <w:rsid w:val="76EC8CBD"/>
    <w:rsid w:val="76F3AC9C"/>
    <w:rsid w:val="76FA95A4"/>
    <w:rsid w:val="76FB805E"/>
    <w:rsid w:val="76FCE92A"/>
    <w:rsid w:val="770A44AD"/>
    <w:rsid w:val="770D6AE5"/>
    <w:rsid w:val="773002F1"/>
    <w:rsid w:val="7747E3F2"/>
    <w:rsid w:val="774B7973"/>
    <w:rsid w:val="7756FF49"/>
    <w:rsid w:val="775EDF6D"/>
    <w:rsid w:val="776DF499"/>
    <w:rsid w:val="77786EE0"/>
    <w:rsid w:val="778BD81D"/>
    <w:rsid w:val="7795E4AA"/>
    <w:rsid w:val="77A026C3"/>
    <w:rsid w:val="77B8C2E6"/>
    <w:rsid w:val="77BB7FF2"/>
    <w:rsid w:val="77BB941B"/>
    <w:rsid w:val="77BCB1E8"/>
    <w:rsid w:val="77C88BDD"/>
    <w:rsid w:val="77C937F3"/>
    <w:rsid w:val="77CB4CC6"/>
    <w:rsid w:val="77CF4EFF"/>
    <w:rsid w:val="77D24ABD"/>
    <w:rsid w:val="77D8BAE5"/>
    <w:rsid w:val="77E3011C"/>
    <w:rsid w:val="77E64FDC"/>
    <w:rsid w:val="77EF2BB6"/>
    <w:rsid w:val="77EF64B0"/>
    <w:rsid w:val="77F31112"/>
    <w:rsid w:val="77FF69AB"/>
    <w:rsid w:val="78084EFF"/>
    <w:rsid w:val="780FD6B9"/>
    <w:rsid w:val="78100007"/>
    <w:rsid w:val="7813F737"/>
    <w:rsid w:val="781682A0"/>
    <w:rsid w:val="78198817"/>
    <w:rsid w:val="781AC74E"/>
    <w:rsid w:val="782081D0"/>
    <w:rsid w:val="78239181"/>
    <w:rsid w:val="782DBC05"/>
    <w:rsid w:val="782DF5FE"/>
    <w:rsid w:val="78344773"/>
    <w:rsid w:val="7836D60A"/>
    <w:rsid w:val="784FB492"/>
    <w:rsid w:val="784FD848"/>
    <w:rsid w:val="7863C2E1"/>
    <w:rsid w:val="7869981F"/>
    <w:rsid w:val="786A0A0C"/>
    <w:rsid w:val="7874571B"/>
    <w:rsid w:val="787A93D8"/>
    <w:rsid w:val="787D4386"/>
    <w:rsid w:val="787F8DF5"/>
    <w:rsid w:val="7886CC81"/>
    <w:rsid w:val="7890AF69"/>
    <w:rsid w:val="78914CAC"/>
    <w:rsid w:val="7892572E"/>
    <w:rsid w:val="789F866E"/>
    <w:rsid w:val="78A2552D"/>
    <w:rsid w:val="78A79C56"/>
    <w:rsid w:val="78B0DB69"/>
    <w:rsid w:val="78C26F4F"/>
    <w:rsid w:val="78C3D825"/>
    <w:rsid w:val="78D154E2"/>
    <w:rsid w:val="78D77267"/>
    <w:rsid w:val="78DCED7F"/>
    <w:rsid w:val="78ECACE6"/>
    <w:rsid w:val="78FCC3B5"/>
    <w:rsid w:val="78FF8AA5"/>
    <w:rsid w:val="7900002B"/>
    <w:rsid w:val="7903C1AA"/>
    <w:rsid w:val="79179008"/>
    <w:rsid w:val="7918307C"/>
    <w:rsid w:val="7924755B"/>
    <w:rsid w:val="7926F561"/>
    <w:rsid w:val="7929BE88"/>
    <w:rsid w:val="792A5BE5"/>
    <w:rsid w:val="792C44A8"/>
    <w:rsid w:val="792D65FA"/>
    <w:rsid w:val="793622BE"/>
    <w:rsid w:val="79595654"/>
    <w:rsid w:val="7962A574"/>
    <w:rsid w:val="796302D6"/>
    <w:rsid w:val="79660E12"/>
    <w:rsid w:val="79692359"/>
    <w:rsid w:val="7969E1DB"/>
    <w:rsid w:val="796BC9AF"/>
    <w:rsid w:val="796E45A0"/>
    <w:rsid w:val="7974D861"/>
    <w:rsid w:val="797DE208"/>
    <w:rsid w:val="797F446A"/>
    <w:rsid w:val="7988A74F"/>
    <w:rsid w:val="798A2649"/>
    <w:rsid w:val="798C311F"/>
    <w:rsid w:val="798C6572"/>
    <w:rsid w:val="7997A4FB"/>
    <w:rsid w:val="79A1DE9E"/>
    <w:rsid w:val="79A7BE8B"/>
    <w:rsid w:val="79A7DFE0"/>
    <w:rsid w:val="79A8C996"/>
    <w:rsid w:val="79AEA003"/>
    <w:rsid w:val="79B80BA7"/>
    <w:rsid w:val="79C687C1"/>
    <w:rsid w:val="79CFD5CA"/>
    <w:rsid w:val="79D200E3"/>
    <w:rsid w:val="79D5022A"/>
    <w:rsid w:val="79D6742E"/>
    <w:rsid w:val="79D84154"/>
    <w:rsid w:val="79EC10AE"/>
    <w:rsid w:val="7A0853D4"/>
    <w:rsid w:val="7A08E496"/>
    <w:rsid w:val="7A092441"/>
    <w:rsid w:val="7A11E9F7"/>
    <w:rsid w:val="7A12A593"/>
    <w:rsid w:val="7A1993DC"/>
    <w:rsid w:val="7A1E1515"/>
    <w:rsid w:val="7A241E74"/>
    <w:rsid w:val="7A28D772"/>
    <w:rsid w:val="7A2D3779"/>
    <w:rsid w:val="7A3347E1"/>
    <w:rsid w:val="7A33D821"/>
    <w:rsid w:val="7A38DD03"/>
    <w:rsid w:val="7A47DD8F"/>
    <w:rsid w:val="7A4B53FF"/>
    <w:rsid w:val="7A5B85FB"/>
    <w:rsid w:val="7A5CFFC7"/>
    <w:rsid w:val="7A646184"/>
    <w:rsid w:val="7A6A92F7"/>
    <w:rsid w:val="7A6BA398"/>
    <w:rsid w:val="7A6F2EDD"/>
    <w:rsid w:val="7A6F4C84"/>
    <w:rsid w:val="7A70942B"/>
    <w:rsid w:val="7A733F86"/>
    <w:rsid w:val="7A74E593"/>
    <w:rsid w:val="7A785F9D"/>
    <w:rsid w:val="7A8408FE"/>
    <w:rsid w:val="7A865566"/>
    <w:rsid w:val="7A89B1C5"/>
    <w:rsid w:val="7A8C22F6"/>
    <w:rsid w:val="7A9D273A"/>
    <w:rsid w:val="7AAC3EE5"/>
    <w:rsid w:val="7AB7C95A"/>
    <w:rsid w:val="7ABCD863"/>
    <w:rsid w:val="7AC000D7"/>
    <w:rsid w:val="7AC0F316"/>
    <w:rsid w:val="7AE8C050"/>
    <w:rsid w:val="7AEB2A77"/>
    <w:rsid w:val="7AF34BC8"/>
    <w:rsid w:val="7B08088D"/>
    <w:rsid w:val="7B0B6060"/>
    <w:rsid w:val="7B109AE6"/>
    <w:rsid w:val="7B23A86B"/>
    <w:rsid w:val="7B2D00E9"/>
    <w:rsid w:val="7B3A9571"/>
    <w:rsid w:val="7B40FC27"/>
    <w:rsid w:val="7B41CCFD"/>
    <w:rsid w:val="7B438608"/>
    <w:rsid w:val="7B46E9D5"/>
    <w:rsid w:val="7B4A64F8"/>
    <w:rsid w:val="7B4AAA3C"/>
    <w:rsid w:val="7B59F16D"/>
    <w:rsid w:val="7B749BD8"/>
    <w:rsid w:val="7B7D9CF4"/>
    <w:rsid w:val="7B88EBFB"/>
    <w:rsid w:val="7B8C0743"/>
    <w:rsid w:val="7B8C46E0"/>
    <w:rsid w:val="7B99A357"/>
    <w:rsid w:val="7B9C1731"/>
    <w:rsid w:val="7B9D8F4B"/>
    <w:rsid w:val="7BA05C81"/>
    <w:rsid w:val="7BAEDA21"/>
    <w:rsid w:val="7BB46C7E"/>
    <w:rsid w:val="7BB6DBFE"/>
    <w:rsid w:val="7BBD23B4"/>
    <w:rsid w:val="7BC08AED"/>
    <w:rsid w:val="7BC73186"/>
    <w:rsid w:val="7BE07130"/>
    <w:rsid w:val="7BE7C1BF"/>
    <w:rsid w:val="7BF924B6"/>
    <w:rsid w:val="7BF9F35F"/>
    <w:rsid w:val="7BFEFBF6"/>
    <w:rsid w:val="7C0A81FA"/>
    <w:rsid w:val="7C0C22DD"/>
    <w:rsid w:val="7C135224"/>
    <w:rsid w:val="7C18945A"/>
    <w:rsid w:val="7C1EF9CF"/>
    <w:rsid w:val="7C22928D"/>
    <w:rsid w:val="7C22D231"/>
    <w:rsid w:val="7C270D7C"/>
    <w:rsid w:val="7C2F5160"/>
    <w:rsid w:val="7C2F9075"/>
    <w:rsid w:val="7C3511CE"/>
    <w:rsid w:val="7C44954F"/>
    <w:rsid w:val="7C58ECA4"/>
    <w:rsid w:val="7C69EECD"/>
    <w:rsid w:val="7C6D7636"/>
    <w:rsid w:val="7C6D9ED7"/>
    <w:rsid w:val="7C6FFDF3"/>
    <w:rsid w:val="7C741FD9"/>
    <w:rsid w:val="7C78EB8F"/>
    <w:rsid w:val="7C7B0B4D"/>
    <w:rsid w:val="7C7BA624"/>
    <w:rsid w:val="7C7CB490"/>
    <w:rsid w:val="7C7D57DA"/>
    <w:rsid w:val="7C7D77FF"/>
    <w:rsid w:val="7C87503F"/>
    <w:rsid w:val="7C8E826B"/>
    <w:rsid w:val="7C8FF39E"/>
    <w:rsid w:val="7CA06032"/>
    <w:rsid w:val="7CA49B60"/>
    <w:rsid w:val="7CA81EA2"/>
    <w:rsid w:val="7CB09FBE"/>
    <w:rsid w:val="7CBA6AD2"/>
    <w:rsid w:val="7CC353ED"/>
    <w:rsid w:val="7CD1BFC5"/>
    <w:rsid w:val="7CDCBF1A"/>
    <w:rsid w:val="7CDFA4E6"/>
    <w:rsid w:val="7CE5DC80"/>
    <w:rsid w:val="7CED125D"/>
    <w:rsid w:val="7CED7D83"/>
    <w:rsid w:val="7CF02494"/>
    <w:rsid w:val="7CF6B620"/>
    <w:rsid w:val="7CFE2F91"/>
    <w:rsid w:val="7D032EC8"/>
    <w:rsid w:val="7D0A94C2"/>
    <w:rsid w:val="7D0AF905"/>
    <w:rsid w:val="7D14E7E8"/>
    <w:rsid w:val="7D1606A3"/>
    <w:rsid w:val="7D19557B"/>
    <w:rsid w:val="7D1CC0C7"/>
    <w:rsid w:val="7D25ACDF"/>
    <w:rsid w:val="7D26FAD2"/>
    <w:rsid w:val="7D39AE52"/>
    <w:rsid w:val="7D3F5539"/>
    <w:rsid w:val="7D411A7C"/>
    <w:rsid w:val="7D412F82"/>
    <w:rsid w:val="7D474FA6"/>
    <w:rsid w:val="7D4A7657"/>
    <w:rsid w:val="7D505263"/>
    <w:rsid w:val="7D546764"/>
    <w:rsid w:val="7D60F270"/>
    <w:rsid w:val="7D64D1DB"/>
    <w:rsid w:val="7D65E860"/>
    <w:rsid w:val="7D6B6E1B"/>
    <w:rsid w:val="7D70273B"/>
    <w:rsid w:val="7D7148F0"/>
    <w:rsid w:val="7D74C4BA"/>
    <w:rsid w:val="7D788E0A"/>
    <w:rsid w:val="7D7F9C08"/>
    <w:rsid w:val="7D807DE4"/>
    <w:rsid w:val="7D8ABA1A"/>
    <w:rsid w:val="7D9A10B4"/>
    <w:rsid w:val="7D9E2D8A"/>
    <w:rsid w:val="7DA20CDC"/>
    <w:rsid w:val="7DA72F3E"/>
    <w:rsid w:val="7DAC006E"/>
    <w:rsid w:val="7DB21D05"/>
    <w:rsid w:val="7DB5EC3B"/>
    <w:rsid w:val="7DB6928E"/>
    <w:rsid w:val="7DB7EAA7"/>
    <w:rsid w:val="7DBC16D9"/>
    <w:rsid w:val="7DBD62D3"/>
    <w:rsid w:val="7DBF4DEC"/>
    <w:rsid w:val="7DC78674"/>
    <w:rsid w:val="7DCF3B37"/>
    <w:rsid w:val="7DD03DC6"/>
    <w:rsid w:val="7DE087C7"/>
    <w:rsid w:val="7DEB2A5F"/>
    <w:rsid w:val="7DF4195C"/>
    <w:rsid w:val="7DF42159"/>
    <w:rsid w:val="7DF59A46"/>
    <w:rsid w:val="7DFF20B6"/>
    <w:rsid w:val="7E010F98"/>
    <w:rsid w:val="7E0EBA39"/>
    <w:rsid w:val="7E13C57E"/>
    <w:rsid w:val="7E1B6A69"/>
    <w:rsid w:val="7E1C9B42"/>
    <w:rsid w:val="7E1E5CAB"/>
    <w:rsid w:val="7E1F98B6"/>
    <w:rsid w:val="7E29A60F"/>
    <w:rsid w:val="7E29E452"/>
    <w:rsid w:val="7E2E7B19"/>
    <w:rsid w:val="7E351BE6"/>
    <w:rsid w:val="7E3F5527"/>
    <w:rsid w:val="7E427B99"/>
    <w:rsid w:val="7E484B98"/>
    <w:rsid w:val="7E4B8664"/>
    <w:rsid w:val="7E4F3CDF"/>
    <w:rsid w:val="7E549955"/>
    <w:rsid w:val="7E5E395F"/>
    <w:rsid w:val="7E641AEF"/>
    <w:rsid w:val="7E69C813"/>
    <w:rsid w:val="7E736DD1"/>
    <w:rsid w:val="7E77075D"/>
    <w:rsid w:val="7E7961E0"/>
    <w:rsid w:val="7E7B8671"/>
    <w:rsid w:val="7E7D841E"/>
    <w:rsid w:val="7E83D53F"/>
    <w:rsid w:val="7E8E95D2"/>
    <w:rsid w:val="7E96A344"/>
    <w:rsid w:val="7E96E833"/>
    <w:rsid w:val="7E976D2B"/>
    <w:rsid w:val="7E9A6AA3"/>
    <w:rsid w:val="7E9C4343"/>
    <w:rsid w:val="7E9DEC83"/>
    <w:rsid w:val="7EA1A034"/>
    <w:rsid w:val="7EA2458C"/>
    <w:rsid w:val="7EAF977F"/>
    <w:rsid w:val="7EB17545"/>
    <w:rsid w:val="7EC2BC3F"/>
    <w:rsid w:val="7ECD767E"/>
    <w:rsid w:val="7ED07AE4"/>
    <w:rsid w:val="7EDFDBD2"/>
    <w:rsid w:val="7EEA8F59"/>
    <w:rsid w:val="7EF85C2F"/>
    <w:rsid w:val="7EFF1227"/>
    <w:rsid w:val="7F026B6E"/>
    <w:rsid w:val="7F1A9861"/>
    <w:rsid w:val="7F239653"/>
    <w:rsid w:val="7F261B03"/>
    <w:rsid w:val="7F263048"/>
    <w:rsid w:val="7F288F76"/>
    <w:rsid w:val="7F2EA2D1"/>
    <w:rsid w:val="7F2F815A"/>
    <w:rsid w:val="7F32ED3A"/>
    <w:rsid w:val="7F3B96BC"/>
    <w:rsid w:val="7F421647"/>
    <w:rsid w:val="7F56046B"/>
    <w:rsid w:val="7F5F23AE"/>
    <w:rsid w:val="7F5F842A"/>
    <w:rsid w:val="7F62E738"/>
    <w:rsid w:val="7F64FB62"/>
    <w:rsid w:val="7F6825BD"/>
    <w:rsid w:val="7F68FD2E"/>
    <w:rsid w:val="7F6F96FD"/>
    <w:rsid w:val="7F7695FF"/>
    <w:rsid w:val="7F7882B3"/>
    <w:rsid w:val="7F847EE0"/>
    <w:rsid w:val="7F944A71"/>
    <w:rsid w:val="7F95BC28"/>
    <w:rsid w:val="7FA68EAF"/>
    <w:rsid w:val="7FABC6F2"/>
    <w:rsid w:val="7FB24D2F"/>
    <w:rsid w:val="7FB79C31"/>
    <w:rsid w:val="7FB81AC9"/>
    <w:rsid w:val="7FC587A9"/>
    <w:rsid w:val="7FD5636D"/>
    <w:rsid w:val="7FDD8D39"/>
    <w:rsid w:val="7FE441BA"/>
    <w:rsid w:val="7FEC74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C644A78F-3D7B-4A1C-90ED-916F450B4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BAC"/>
    <w:pPr>
      <w:spacing w:after="0"/>
      <w:contextualSpacing/>
    </w:pPr>
    <w:rPr>
      <w:rFonts w:ascii="Arial" w:eastAsia="Arial" w:hAnsi="Arial" w:cs="Arial"/>
    </w:rPr>
  </w:style>
  <w:style w:type="paragraph" w:styleId="Heading1">
    <w:name w:val="heading 1"/>
    <w:basedOn w:val="ListParagraph"/>
    <w:next w:val="Normal"/>
    <w:link w:val="Heading1Char"/>
    <w:uiPriority w:val="9"/>
    <w:qFormat/>
    <w:rsid w:val="005E2693"/>
    <w:pPr>
      <w:numPr>
        <w:numId w:val="13"/>
      </w:numPr>
      <w:outlineLvl w:val="0"/>
    </w:pPr>
    <w:rPr>
      <w:rFonts w:eastAsiaTheme="minorEastAsia"/>
      <w:b/>
      <w:bCs/>
    </w:rPr>
  </w:style>
  <w:style w:type="paragraph" w:styleId="Heading2">
    <w:name w:val="heading 2"/>
    <w:basedOn w:val="ListParagraph"/>
    <w:next w:val="Normal"/>
    <w:link w:val="Heading2Char"/>
    <w:uiPriority w:val="9"/>
    <w:unhideWhenUsed/>
    <w:qFormat/>
    <w:rsid w:val="651D3061"/>
    <w:pPr>
      <w:numPr>
        <w:ilvl w:val="1"/>
        <w:numId w:val="13"/>
      </w:numPr>
      <w:ind w:hanging="720"/>
      <w:outlineLvl w:val="1"/>
    </w:pPr>
    <w:rPr>
      <w:rFonts w:asciiTheme="minorHAnsi" w:eastAsiaTheme="minorEastAsia" w:hAnsiTheme="minorHAnsi" w:cstheme="minorBidi"/>
      <w:b/>
      <w:bCs/>
    </w:rPr>
  </w:style>
  <w:style w:type="paragraph" w:styleId="Heading3">
    <w:name w:val="heading 3"/>
    <w:basedOn w:val="ListParagraph"/>
    <w:next w:val="Normal"/>
    <w:link w:val="Heading3Char"/>
    <w:uiPriority w:val="9"/>
    <w:unhideWhenUsed/>
    <w:qFormat/>
    <w:rsid w:val="00341E10"/>
    <w:pPr>
      <w:numPr>
        <w:ilvl w:val="2"/>
        <w:numId w:val="13"/>
      </w:numPr>
      <w:ind w:left="720" w:hanging="720"/>
      <w:outlineLvl w:val="2"/>
    </w:pPr>
    <w:rPr>
      <w:rFonts w:eastAsiaTheme="minorEastAsia"/>
      <w:b/>
      <w:bCs/>
    </w:rPr>
  </w:style>
  <w:style w:type="paragraph" w:styleId="Heading4">
    <w:name w:val="heading 4"/>
    <w:basedOn w:val="Normal"/>
    <w:next w:val="Normal"/>
    <w:link w:val="Heading4Char"/>
    <w:uiPriority w:val="9"/>
    <w:semiHidden/>
    <w:unhideWhenUsed/>
    <w:qFormat/>
    <w:rsid w:val="723AFD9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723AFD95"/>
    <w:pPr>
      <w:keepNext/>
      <w:keepLines/>
      <w:spacing w:before="20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rsid w:val="723AFD95"/>
    <w:pPr>
      <w:keepNext/>
      <w:keepLines/>
      <w:spacing w:before="20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rsid w:val="723AFD9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723AFD95"/>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723AFD9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723AFD95"/>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723AFD95"/>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5E2693"/>
    <w:rPr>
      <w:rFonts w:ascii="Arial" w:hAnsi="Arial" w:cs="Arial"/>
      <w:b/>
      <w:bCs/>
    </w:rPr>
  </w:style>
  <w:style w:type="character" w:customStyle="1" w:styleId="Heading2Char">
    <w:name w:val="Heading 2 Char"/>
    <w:basedOn w:val="DefaultParagraphFont"/>
    <w:link w:val="Heading2"/>
    <w:uiPriority w:val="9"/>
    <w:rsid w:val="00737725"/>
    <w:rPr>
      <w:b/>
      <w:bCs/>
    </w:rPr>
  </w:style>
  <w:style w:type="character" w:customStyle="1" w:styleId="Heading3Char">
    <w:name w:val="Heading 3 Char"/>
    <w:basedOn w:val="DefaultParagraphFont"/>
    <w:link w:val="Heading3"/>
    <w:uiPriority w:val="9"/>
    <w:rsid w:val="00341E10"/>
    <w:rPr>
      <w:rFonts w:ascii="Arial" w:hAnsi="Arial" w:cs="Arial"/>
      <w:b/>
      <w:bCs/>
    </w:rPr>
  </w:style>
  <w:style w:type="paragraph" w:styleId="Title">
    <w:name w:val="Title"/>
    <w:basedOn w:val="Heading1"/>
    <w:next w:val="Normal"/>
    <w:link w:val="TitleChar"/>
    <w:uiPriority w:val="10"/>
    <w:qFormat/>
    <w:rsid w:val="7D9A10B4"/>
    <w:pPr>
      <w:jc w:val="center"/>
    </w:pPr>
    <w:rPr>
      <w:rFonts w:ascii="Segoe UI" w:hAnsi="Segoe UI" w:cs="Segoe UI"/>
      <w:color w:val="000000" w:themeColor="text1"/>
    </w:rPr>
  </w:style>
  <w:style w:type="character" w:customStyle="1" w:styleId="TitleChar">
    <w:name w:val="Title Char"/>
    <w:basedOn w:val="DefaultParagraphFont"/>
    <w:link w:val="Title"/>
    <w:uiPriority w:val="10"/>
    <w:rsid w:val="00BE5FB7"/>
    <w:rPr>
      <w:rFonts w:ascii="Segoe UI" w:hAnsi="Segoe UI" w:cs="Segoe UI"/>
      <w:b/>
      <w:bCs/>
      <w:color w:val="000000" w:themeColor="text1"/>
    </w:rPr>
  </w:style>
  <w:style w:type="paragraph" w:styleId="Subtitle">
    <w:name w:val="Subtitle"/>
    <w:basedOn w:val="Normal"/>
    <w:next w:val="Normal"/>
    <w:link w:val="SubtitleChar"/>
    <w:uiPriority w:val="11"/>
    <w:qFormat/>
    <w:rsid w:val="723AFD95"/>
    <w:rPr>
      <w:rFonts w:asciiTheme="majorHAnsi" w:eastAsiaTheme="majorEastAsia" w:hAnsiTheme="majorHAnsi" w:cstheme="majorBidi"/>
      <w:i/>
      <w:iCs/>
      <w:color w:val="4F81BD" w:themeColor="accent1"/>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723AFD95"/>
    <w:pPr>
      <w:ind w:left="720"/>
    </w:pPr>
  </w:style>
  <w:style w:type="paragraph" w:styleId="BodyText">
    <w:name w:val="Body Text"/>
    <w:basedOn w:val="Normal"/>
    <w:link w:val="BodyTextChar"/>
    <w:uiPriority w:val="99"/>
    <w:unhideWhenUsed/>
    <w:rsid w:val="723AFD95"/>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723AFD95"/>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723AFD95"/>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723AFD95"/>
    <w:pPr>
      <w:ind w:left="360" w:hanging="360"/>
    </w:pPr>
  </w:style>
  <w:style w:type="paragraph" w:styleId="List2">
    <w:name w:val="List 2"/>
    <w:basedOn w:val="Normal"/>
    <w:uiPriority w:val="99"/>
    <w:unhideWhenUsed/>
    <w:rsid w:val="723AFD95"/>
    <w:pPr>
      <w:ind w:left="720" w:hanging="360"/>
    </w:pPr>
  </w:style>
  <w:style w:type="paragraph" w:styleId="List3">
    <w:name w:val="List 3"/>
    <w:basedOn w:val="Normal"/>
    <w:uiPriority w:val="99"/>
    <w:unhideWhenUsed/>
    <w:rsid w:val="723AFD95"/>
    <w:pPr>
      <w:ind w:left="1080" w:hanging="360"/>
    </w:pPr>
  </w:style>
  <w:style w:type="paragraph" w:styleId="ListBullet">
    <w:name w:val="List Bullet"/>
    <w:basedOn w:val="Normal"/>
    <w:uiPriority w:val="99"/>
    <w:unhideWhenUsed/>
    <w:rsid w:val="723AFD95"/>
  </w:style>
  <w:style w:type="paragraph" w:styleId="ListBullet2">
    <w:name w:val="List Bullet 2"/>
    <w:basedOn w:val="Normal"/>
    <w:uiPriority w:val="99"/>
    <w:unhideWhenUsed/>
    <w:rsid w:val="723AFD95"/>
    <w:pPr>
      <w:numPr>
        <w:numId w:val="8"/>
      </w:numPr>
    </w:pPr>
  </w:style>
  <w:style w:type="paragraph" w:styleId="ListBullet3">
    <w:name w:val="List Bullet 3"/>
    <w:basedOn w:val="Normal"/>
    <w:uiPriority w:val="99"/>
    <w:unhideWhenUsed/>
    <w:rsid w:val="723AFD95"/>
    <w:pPr>
      <w:numPr>
        <w:numId w:val="9"/>
      </w:numPr>
    </w:pPr>
  </w:style>
  <w:style w:type="paragraph" w:styleId="ListNumber">
    <w:name w:val="List Number"/>
    <w:basedOn w:val="Normal"/>
    <w:uiPriority w:val="99"/>
    <w:unhideWhenUsed/>
    <w:rsid w:val="723AFD95"/>
    <w:pPr>
      <w:numPr>
        <w:numId w:val="10"/>
      </w:numPr>
    </w:pPr>
  </w:style>
  <w:style w:type="paragraph" w:styleId="ListNumber2">
    <w:name w:val="List Number 2"/>
    <w:basedOn w:val="Normal"/>
    <w:uiPriority w:val="99"/>
    <w:unhideWhenUsed/>
    <w:rsid w:val="723AFD95"/>
    <w:pPr>
      <w:numPr>
        <w:numId w:val="11"/>
      </w:numPr>
    </w:pPr>
  </w:style>
  <w:style w:type="paragraph" w:styleId="ListNumber3">
    <w:name w:val="List Number 3"/>
    <w:basedOn w:val="Normal"/>
    <w:uiPriority w:val="99"/>
    <w:unhideWhenUsed/>
    <w:rsid w:val="723AFD95"/>
    <w:pPr>
      <w:numPr>
        <w:numId w:val="12"/>
      </w:numPr>
    </w:pPr>
  </w:style>
  <w:style w:type="paragraph" w:styleId="ListContinue">
    <w:name w:val="List Continue"/>
    <w:basedOn w:val="Normal"/>
    <w:uiPriority w:val="99"/>
    <w:unhideWhenUsed/>
    <w:rsid w:val="723AFD95"/>
    <w:pPr>
      <w:spacing w:after="120"/>
      <w:ind w:left="360"/>
    </w:pPr>
  </w:style>
  <w:style w:type="paragraph" w:styleId="ListContinue2">
    <w:name w:val="List Continue 2"/>
    <w:basedOn w:val="Normal"/>
    <w:uiPriority w:val="99"/>
    <w:unhideWhenUsed/>
    <w:rsid w:val="723AFD95"/>
    <w:pPr>
      <w:spacing w:after="120"/>
      <w:ind w:left="720"/>
    </w:pPr>
  </w:style>
  <w:style w:type="paragraph" w:styleId="ListContinue3">
    <w:name w:val="List Continue 3"/>
    <w:basedOn w:val="Normal"/>
    <w:uiPriority w:val="99"/>
    <w:unhideWhenUsed/>
    <w:rsid w:val="723AFD95"/>
    <w:pPr>
      <w:spacing w:after="120"/>
      <w:ind w:left="1080"/>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723AFD95"/>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723AFD95"/>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723AFD9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7D9A10B4"/>
    <w:pPr>
      <w:spacing w:after="200"/>
    </w:pPr>
    <w:rPr>
      <w:u w:val="single"/>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883D9B"/>
    <w:pPr>
      <w:spacing w:after="0" w:line="240" w:lineRule="auto"/>
    </w:pPr>
  </w:style>
  <w:style w:type="character" w:styleId="CommentReference">
    <w:name w:val="annotation reference"/>
    <w:basedOn w:val="DefaultParagraphFont"/>
    <w:uiPriority w:val="99"/>
    <w:semiHidden/>
    <w:unhideWhenUsed/>
    <w:rsid w:val="002A0570"/>
    <w:rPr>
      <w:sz w:val="16"/>
      <w:szCs w:val="16"/>
    </w:rPr>
  </w:style>
  <w:style w:type="paragraph" w:styleId="CommentText">
    <w:name w:val="annotation text"/>
    <w:basedOn w:val="Normal"/>
    <w:link w:val="CommentTextChar"/>
    <w:uiPriority w:val="99"/>
    <w:unhideWhenUsed/>
    <w:rsid w:val="723AFD95"/>
    <w:pPr>
      <w:spacing w:line="240" w:lineRule="auto"/>
    </w:pPr>
    <w:rPr>
      <w:sz w:val="20"/>
      <w:szCs w:val="20"/>
    </w:rPr>
  </w:style>
  <w:style w:type="character" w:customStyle="1" w:styleId="CommentTextChar">
    <w:name w:val="Comment Text Char"/>
    <w:basedOn w:val="DefaultParagraphFont"/>
    <w:link w:val="CommentText"/>
    <w:uiPriority w:val="99"/>
    <w:rsid w:val="002A0570"/>
    <w:rPr>
      <w:sz w:val="20"/>
      <w:szCs w:val="20"/>
    </w:rPr>
  </w:style>
  <w:style w:type="paragraph" w:styleId="CommentSubject">
    <w:name w:val="annotation subject"/>
    <w:basedOn w:val="CommentText"/>
    <w:next w:val="CommentText"/>
    <w:link w:val="CommentSubjectChar"/>
    <w:uiPriority w:val="99"/>
    <w:semiHidden/>
    <w:unhideWhenUsed/>
    <w:rsid w:val="002A0570"/>
    <w:rPr>
      <w:b/>
      <w:bCs/>
    </w:rPr>
  </w:style>
  <w:style w:type="character" w:customStyle="1" w:styleId="CommentSubjectChar">
    <w:name w:val="Comment Subject Char"/>
    <w:basedOn w:val="CommentTextChar"/>
    <w:link w:val="CommentSubject"/>
    <w:uiPriority w:val="99"/>
    <w:semiHidden/>
    <w:rsid w:val="002A0570"/>
    <w:rPr>
      <w:b/>
      <w:bCs/>
      <w:sz w:val="20"/>
      <w:szCs w:val="20"/>
    </w:rPr>
  </w:style>
  <w:style w:type="character" w:styleId="Mention">
    <w:name w:val="Mention"/>
    <w:basedOn w:val="DefaultParagraphFont"/>
    <w:uiPriority w:val="99"/>
    <w:unhideWhenUsed/>
    <w:rsid w:val="002A0570"/>
    <w:rPr>
      <w:color w:val="2B579A"/>
      <w:shd w:val="clear" w:color="auto" w:fill="E1DFDD"/>
    </w:rPr>
  </w:style>
  <w:style w:type="character" w:styleId="Hyperlink">
    <w:name w:val="Hyperlink"/>
    <w:basedOn w:val="DefaultParagraphFont"/>
    <w:uiPriority w:val="99"/>
    <w:unhideWhenUsed/>
    <w:rsid w:val="00524E06"/>
    <w:rPr>
      <w:color w:val="0000FF" w:themeColor="hyperlink"/>
      <w:u w:val="single"/>
    </w:rPr>
  </w:style>
  <w:style w:type="character" w:styleId="UnresolvedMention">
    <w:name w:val="Unresolved Mention"/>
    <w:basedOn w:val="DefaultParagraphFont"/>
    <w:uiPriority w:val="99"/>
    <w:semiHidden/>
    <w:unhideWhenUsed/>
    <w:rsid w:val="00524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7213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cs.org/quality-programs/trauma/committee-on-trauma/regional-committees-on-trauma/field-program/rmocc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10BAD4BCB82F4F8F0EAB056ACF3E2F" ma:contentTypeVersion="11" ma:contentTypeDescription="Create a new document." ma:contentTypeScope="" ma:versionID="0290867d66f7cb440925fe278d255588">
  <xsd:schema xmlns:xsd="http://www.w3.org/2001/XMLSchema" xmlns:xs="http://www.w3.org/2001/XMLSchema" xmlns:p="http://schemas.microsoft.com/office/2006/metadata/properties" xmlns:ns2="0a98568c-12b3-466b-97aa-dbf43d18d4b9" xmlns:ns3="aec02527-4521-43c9-9abb-13537c4bb153" targetNamespace="http://schemas.microsoft.com/office/2006/metadata/properties" ma:root="true" ma:fieldsID="c972f516784d2cb7a1cf13475d64e1f5" ns2:_="" ns3:_="">
    <xsd:import namespace="0a98568c-12b3-466b-97aa-dbf43d18d4b9"/>
    <xsd:import namespace="aec02527-4521-43c9-9abb-13537c4bb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568c-12b3-466b-97aa-dbf43d18d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c02527-4521-43c9-9abb-13537c4bb1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8902c4-3738-42e2-aab6-7a99dc1c45f2}" ma:internalName="TaxCatchAll" ma:showField="CatchAllData" ma:web="aec02527-4521-43c9-9abb-13537c4bb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8568c-12b3-466b-97aa-dbf43d18d4b9">
      <Terms xmlns="http://schemas.microsoft.com/office/infopath/2007/PartnerControls"/>
    </lcf76f155ced4ddcb4097134ff3c332f>
    <TaxCatchAll xmlns="aec02527-4521-43c9-9abb-13537c4bb15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8F231AFB-017C-4996-B864-4D7D39F55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568c-12b3-466b-97aa-dbf43d18d4b9"/>
    <ds:schemaRef ds:uri="aec02527-4521-43c9-9abb-13537c4bb1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04055-3F28-4D95-9B8E-CA3973E7797D}">
  <ds:schemaRefs>
    <ds:schemaRef ds:uri="http://schemas.microsoft.com/office/2006/metadata/properties"/>
    <ds:schemaRef ds:uri="http://schemas.microsoft.com/office/infopath/2007/PartnerControls"/>
    <ds:schemaRef ds:uri="0a98568c-12b3-466b-97aa-dbf43d18d4b9"/>
    <ds:schemaRef ds:uri="aec02527-4521-43c9-9abb-13537c4bb153"/>
  </ds:schemaRefs>
</ds:datastoreItem>
</file>

<file path=customXml/itemProps4.xml><?xml version="1.0" encoding="utf-8"?>
<ds:datastoreItem xmlns:ds="http://schemas.openxmlformats.org/officeDocument/2006/customXml" ds:itemID="{50047666-92B6-4AA6-B2AE-E7FCE2DD19CF}">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TotalTime>
  <Pages>17</Pages>
  <Words>5608</Words>
  <Characters>31967</Characters>
  <Application>Microsoft Office Word</Application>
  <DocSecurity>0</DocSecurity>
  <Lines>266</Lines>
  <Paragraphs>74</Paragraphs>
  <ScaleCrop>false</ScaleCrop>
  <Manager/>
  <Company/>
  <LinksUpToDate>false</LinksUpToDate>
  <CharactersWithSpaces>37501</CharactersWithSpaces>
  <SharedDoc>false</SharedDoc>
  <HyperlinkBase/>
  <HLinks>
    <vt:vector size="12" baseType="variant">
      <vt:variant>
        <vt:i4>852035</vt:i4>
      </vt:variant>
      <vt:variant>
        <vt:i4>0</vt:i4>
      </vt:variant>
      <vt:variant>
        <vt:i4>0</vt:i4>
      </vt:variant>
      <vt:variant>
        <vt:i4>5</vt:i4>
      </vt:variant>
      <vt:variant>
        <vt:lpwstr>https://www.facs.org/quality-programs/trauma/committee-on-trauma/regional-committees-on-trauma/field-program/rmoccs/</vt:lpwstr>
      </vt:variant>
      <vt:variant>
        <vt:lpwstr/>
      </vt:variant>
      <vt:variant>
        <vt:i4>5570618</vt:i4>
      </vt:variant>
      <vt:variant>
        <vt:i4>0</vt:i4>
      </vt:variant>
      <vt:variant>
        <vt:i4>0</vt:i4>
      </vt:variant>
      <vt:variant>
        <vt:i4>5</vt:i4>
      </vt:variant>
      <vt:variant>
        <vt:lpwstr>mailto:MElston@health.in.gov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Huth, Jonathan  (Mike)</cp:lastModifiedBy>
  <cp:revision>2</cp:revision>
  <dcterms:created xsi:type="dcterms:W3CDTF">2026-05-11T19:11:00Z</dcterms:created>
  <dcterms:modified xsi:type="dcterms:W3CDTF">2026-05-13T09:42:00Z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0x0101005010BAD4BCB82F4F8F0EAB056ACF3E2F</vt:lpwstr>
  </property>
  <property fmtid="{D5CDD505-2E9C-101B-9397-08002B2CF9AE}" pid="3" name="MediaServiceImageTags">
    <vt:lpwstr/>
  </property>
  <property fmtid="{D5CDD505-2E9C-101B-9397-08002B2CF9AE}" pid="4" name="docLang">
    <vt:lpwstr>en</vt:lpwstr>
  </property>
</Properties>
</file>